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EF75" w14:textId="77777777" w:rsidR="003726F4" w:rsidRDefault="003F447D" w:rsidP="00CB0817">
      <w:pPr>
        <w:tabs>
          <w:tab w:val="left" w:pos="5100"/>
        </w:tabs>
        <w:bidi/>
        <w:contextualSpacing/>
        <w:jc w:val="center"/>
        <w:rPr>
          <w:rFonts w:ascii="Simplified Arabic" w:hAnsi="Simplified Arabic" w:cs="Simplified Arabic"/>
          <w:b/>
          <w:bCs/>
          <w:sz w:val="36"/>
          <w:szCs w:val="36"/>
          <w:lang w:bidi="ar-AE"/>
        </w:rPr>
      </w:pPr>
      <w:r w:rsidRPr="00350342">
        <w:rPr>
          <w:rFonts w:ascii="Simplified Arabic" w:hAnsi="Simplified Arabic" w:cs="Simplified Arabic"/>
          <w:b/>
          <w:bCs/>
          <w:sz w:val="36"/>
          <w:szCs w:val="36"/>
          <w:rtl/>
          <w:lang w:bidi="ar-AE"/>
        </w:rPr>
        <w:t xml:space="preserve">سيلزفورس وأمازون ويب سيرفيسز توسعان شراكتهما لمساعدة العملاء على </w:t>
      </w:r>
      <w:r w:rsidR="008948A7" w:rsidRPr="00350342">
        <w:rPr>
          <w:rFonts w:ascii="Simplified Arabic" w:hAnsi="Simplified Arabic" w:cs="Simplified Arabic"/>
          <w:b/>
          <w:bCs/>
          <w:sz w:val="36"/>
          <w:szCs w:val="36"/>
          <w:rtl/>
          <w:lang w:bidi="ar-AE"/>
        </w:rPr>
        <w:t xml:space="preserve">تصميم </w:t>
      </w:r>
      <w:r w:rsidR="000B6947" w:rsidRPr="00350342">
        <w:rPr>
          <w:rFonts w:ascii="Simplified Arabic" w:hAnsi="Simplified Arabic" w:cs="Simplified Arabic"/>
          <w:b/>
          <w:bCs/>
          <w:sz w:val="36"/>
          <w:szCs w:val="36"/>
          <w:rtl/>
          <w:lang w:bidi="ar-AE"/>
        </w:rPr>
        <w:t>تطبيقات ذكاء اصطناعي موثوقة بسهولة أكبر</w:t>
      </w:r>
    </w:p>
    <w:p w14:paraId="3FE5AFC9" w14:textId="77777777" w:rsidR="00E8390D" w:rsidRDefault="00E8390D" w:rsidP="003726F4">
      <w:pPr>
        <w:tabs>
          <w:tab w:val="left" w:pos="5100"/>
        </w:tabs>
        <w:bidi/>
        <w:contextualSpacing/>
        <w:jc w:val="center"/>
        <w:rPr>
          <w:rFonts w:ascii="Simplified Arabic" w:hAnsi="Simplified Arabic" w:cs="Simplified Arabic"/>
          <w:sz w:val="30"/>
          <w:szCs w:val="30"/>
          <w:rtl/>
          <w:lang w:bidi="ar-AE"/>
        </w:rPr>
      </w:pPr>
    </w:p>
    <w:p w14:paraId="7D67DF55" w14:textId="6E1F3FF6" w:rsidR="003F447D" w:rsidRPr="00E8390D" w:rsidRDefault="003726F4" w:rsidP="00E8390D">
      <w:pPr>
        <w:tabs>
          <w:tab w:val="left" w:pos="5100"/>
        </w:tabs>
        <w:bidi/>
        <w:contextualSpacing/>
        <w:jc w:val="center"/>
        <w:rPr>
          <w:rFonts w:ascii="Simplified Arabic" w:hAnsi="Simplified Arabic" w:cs="Simplified Arabic"/>
          <w:sz w:val="30"/>
          <w:szCs w:val="30"/>
          <w:rtl/>
          <w:lang w:bidi="ar-AE"/>
        </w:rPr>
      </w:pPr>
      <w:r w:rsidRPr="00E8390D">
        <w:rPr>
          <w:rFonts w:ascii="Simplified Arabic" w:hAnsi="Simplified Arabic" w:cs="Simplified Arabic" w:hint="cs"/>
          <w:sz w:val="30"/>
          <w:szCs w:val="30"/>
          <w:rtl/>
          <w:lang w:bidi="ar-AE"/>
        </w:rPr>
        <w:t xml:space="preserve">الخطوة الجديدة تهدف إلى </w:t>
      </w:r>
      <w:r w:rsidR="000B6947" w:rsidRPr="00E8390D">
        <w:rPr>
          <w:rFonts w:ascii="Simplified Arabic" w:hAnsi="Simplified Arabic" w:cs="Simplified Arabic"/>
          <w:sz w:val="30"/>
          <w:szCs w:val="30"/>
          <w:rtl/>
          <w:lang w:bidi="ar-AE"/>
        </w:rPr>
        <w:t xml:space="preserve">توفير تجربة </w:t>
      </w:r>
      <w:r w:rsidR="00DE62D3" w:rsidRPr="00E8390D">
        <w:rPr>
          <w:rFonts w:ascii="Simplified Arabic" w:hAnsi="Simplified Arabic" w:cs="Simplified Arabic"/>
          <w:sz w:val="30"/>
          <w:szCs w:val="30"/>
          <w:rtl/>
          <w:lang w:bidi="ar-AE"/>
        </w:rPr>
        <w:t>ذكية ومعززة بالبيانات ل</w:t>
      </w:r>
      <w:r w:rsidR="000B6947" w:rsidRPr="00E8390D">
        <w:rPr>
          <w:rFonts w:ascii="Simplified Arabic" w:hAnsi="Simplified Arabic" w:cs="Simplified Arabic"/>
          <w:sz w:val="30"/>
          <w:szCs w:val="30"/>
          <w:rtl/>
          <w:lang w:bidi="ar-AE"/>
        </w:rPr>
        <w:t>إدارة علاقات العملاء</w:t>
      </w:r>
    </w:p>
    <w:p w14:paraId="3817515B" w14:textId="77777777" w:rsidR="00E04658" w:rsidRPr="00350342" w:rsidRDefault="00E04658" w:rsidP="00CB0817">
      <w:pPr>
        <w:shd w:val="clear" w:color="auto" w:fill="FFFFFF"/>
        <w:bidi/>
        <w:jc w:val="both"/>
        <w:rPr>
          <w:rFonts w:ascii="Simplified Arabic" w:hAnsi="Simplified Arabic" w:cs="Simplified Arabic"/>
          <w:b/>
          <w:sz w:val="28"/>
          <w:szCs w:val="28"/>
          <w:rtl/>
          <w:lang w:bidi="ar-AE"/>
        </w:rPr>
      </w:pPr>
    </w:p>
    <w:p w14:paraId="44CF1235" w14:textId="6661B1F7" w:rsidR="000B6947" w:rsidRPr="00BF6FDE" w:rsidRDefault="000B6947" w:rsidP="00CB0817">
      <w:pPr>
        <w:shd w:val="clear" w:color="auto" w:fill="FFFFFF"/>
        <w:bidi/>
        <w:jc w:val="both"/>
        <w:rPr>
          <w:rFonts w:ascii="Simplified Arabic" w:eastAsia="Salesforce Sans" w:hAnsi="Simplified Arabic" w:cs="Simplified Arabic"/>
          <w:color w:val="222222"/>
          <w:sz w:val="28"/>
          <w:szCs w:val="28"/>
          <w:rtl/>
        </w:rPr>
      </w:pPr>
      <w:r w:rsidRPr="00BF6FDE">
        <w:rPr>
          <w:rFonts w:ascii="Simplified Arabic" w:hAnsi="Simplified Arabic" w:cs="Simplified Arabic"/>
          <w:bCs/>
          <w:sz w:val="28"/>
          <w:szCs w:val="28"/>
          <w:rtl/>
        </w:rPr>
        <w:t>دبي، الإمارات العربية المتحدة – 29 نوفمبر 2023</w:t>
      </w:r>
      <w:r w:rsidRPr="00BF6FDE">
        <w:rPr>
          <w:rFonts w:ascii="Simplified Arabic" w:hAnsi="Simplified Arabic" w:cs="Simplified Arabic"/>
          <w:b/>
          <w:sz w:val="28"/>
          <w:szCs w:val="28"/>
          <w:rtl/>
        </w:rPr>
        <w:t xml:space="preserve">: </w:t>
      </w:r>
      <w:r w:rsidRPr="00BF6FDE">
        <w:rPr>
          <w:rFonts w:ascii="Simplified Arabic" w:eastAsia="Salesforce Sans" w:hAnsi="Simplified Arabic" w:cs="Simplified Arabic"/>
          <w:color w:val="222222"/>
          <w:sz w:val="28"/>
          <w:szCs w:val="28"/>
          <w:rtl/>
        </w:rPr>
        <w:t>أعلن</w:t>
      </w:r>
      <w:r w:rsidR="00E8390D">
        <w:rPr>
          <w:rFonts w:ascii="Simplified Arabic" w:eastAsia="Salesforce Sans" w:hAnsi="Simplified Arabic" w:cs="Simplified Arabic" w:hint="cs"/>
          <w:color w:val="222222"/>
          <w:sz w:val="28"/>
          <w:szCs w:val="28"/>
          <w:rtl/>
        </w:rPr>
        <w:t>ت</w:t>
      </w:r>
      <w:r w:rsidRPr="00BF6FDE">
        <w:rPr>
          <w:rFonts w:ascii="Simplified Arabic" w:eastAsia="Salesforce Sans" w:hAnsi="Simplified Arabic" w:cs="Simplified Arabic"/>
          <w:color w:val="222222"/>
          <w:sz w:val="28"/>
          <w:szCs w:val="28"/>
          <w:rtl/>
        </w:rPr>
        <w:t xml:space="preserve"> اليوم كل من أمازون ويب سيرفيسز</w:t>
      </w:r>
      <w:r w:rsidRPr="00BF6FDE">
        <w:rPr>
          <w:rFonts w:ascii="Simplified Arabic" w:eastAsia="Salesforce Sans" w:hAnsi="Simplified Arabic" w:cs="Simplified Arabic"/>
          <w:color w:val="222222"/>
          <w:sz w:val="28"/>
          <w:szCs w:val="28"/>
          <w:rtl/>
          <w:lang w:bidi="ar-AE"/>
        </w:rPr>
        <w:t>، التابعة ل</w:t>
      </w:r>
      <w:r w:rsidRPr="00BF6FDE">
        <w:rPr>
          <w:rFonts w:ascii="Simplified Arabic" w:eastAsia="Salesforce Sans" w:hAnsi="Simplified Arabic" w:cs="Simplified Arabic"/>
          <w:color w:val="222222"/>
          <w:sz w:val="28"/>
          <w:szCs w:val="28"/>
          <w:rtl/>
        </w:rPr>
        <w:t xml:space="preserve">شركة أمازون، وسيلزفورس </w:t>
      </w:r>
      <w:r w:rsidRPr="00BF6FDE">
        <w:rPr>
          <w:rFonts w:ascii="Simplified Arabic" w:hAnsi="Simplified Arabic" w:cs="Simplified Arabic"/>
          <w:sz w:val="28"/>
          <w:szCs w:val="28"/>
          <w:rtl/>
        </w:rPr>
        <w:t xml:space="preserve">الشركة </w:t>
      </w:r>
      <w:r w:rsidR="00AB02E3" w:rsidRPr="00BF6FDE">
        <w:rPr>
          <w:rFonts w:ascii="Simplified Arabic" w:hAnsi="Simplified Arabic" w:cs="Simplified Arabic"/>
          <w:sz w:val="28"/>
          <w:szCs w:val="28"/>
          <w:rtl/>
        </w:rPr>
        <w:t>الأولى و</w:t>
      </w:r>
      <w:r w:rsidRPr="00BF6FDE">
        <w:rPr>
          <w:rFonts w:ascii="Simplified Arabic" w:hAnsi="Simplified Arabic" w:cs="Simplified Arabic"/>
          <w:sz w:val="28"/>
          <w:szCs w:val="28"/>
          <w:rtl/>
        </w:rPr>
        <w:t xml:space="preserve">الرائدة في مجال تطوير حلول إدارة علاقات العملاء </w:t>
      </w:r>
      <w:r w:rsidR="00230A6F" w:rsidRPr="00BF6FDE">
        <w:rPr>
          <w:rFonts w:ascii="Simplified Arabic" w:hAnsi="Simplified Arabic" w:cs="Simplified Arabic"/>
          <w:sz w:val="28"/>
          <w:szCs w:val="28"/>
          <w:rtl/>
        </w:rPr>
        <w:t xml:space="preserve">عن توسيع </w:t>
      </w:r>
      <w:r w:rsidR="0089007E" w:rsidRPr="00BF6FDE">
        <w:rPr>
          <w:rFonts w:ascii="Simplified Arabic" w:hAnsi="Simplified Arabic" w:cs="Simplified Arabic"/>
          <w:sz w:val="28"/>
          <w:szCs w:val="28"/>
          <w:rtl/>
        </w:rPr>
        <w:t xml:space="preserve">نطاق </w:t>
      </w:r>
      <w:r w:rsidR="00230A6F" w:rsidRPr="00BF6FDE">
        <w:rPr>
          <w:rFonts w:ascii="Simplified Arabic" w:hAnsi="Simplified Arabic" w:cs="Simplified Arabic"/>
          <w:sz w:val="28"/>
          <w:szCs w:val="28"/>
          <w:rtl/>
        </w:rPr>
        <w:t xml:space="preserve">شراكتهما الاستراتيجية العالمية طويلة الأمد </w:t>
      </w:r>
      <w:r w:rsidR="00FD35A5" w:rsidRPr="00BF6FDE">
        <w:rPr>
          <w:rFonts w:ascii="Simplified Arabic" w:hAnsi="Simplified Arabic" w:cs="Simplified Arabic"/>
          <w:sz w:val="28"/>
          <w:szCs w:val="28"/>
          <w:rtl/>
        </w:rPr>
        <w:t xml:space="preserve">بهدف </w:t>
      </w:r>
      <w:r w:rsidR="00230A6F" w:rsidRPr="00BF6FDE">
        <w:rPr>
          <w:rFonts w:ascii="Simplified Arabic" w:hAnsi="Simplified Arabic" w:cs="Simplified Arabic"/>
          <w:sz w:val="28"/>
          <w:szCs w:val="28"/>
          <w:rtl/>
        </w:rPr>
        <w:t>ت</w:t>
      </w:r>
      <w:r w:rsidR="00D2178B" w:rsidRPr="00BF6FDE">
        <w:rPr>
          <w:rFonts w:ascii="Simplified Arabic" w:hAnsi="Simplified Arabic" w:cs="Simplified Arabic"/>
          <w:sz w:val="28"/>
          <w:szCs w:val="28"/>
          <w:rtl/>
        </w:rPr>
        <w:t>عزيز دمج البيانات والذكاء الاصطناعي، وطرح منتجات مختارة من سيلزفورس على سوق</w:t>
      </w:r>
      <w:r w:rsidR="00D2178B" w:rsidRPr="00BF6FDE">
        <w:rPr>
          <w:rFonts w:ascii="Simplified Arabic" w:eastAsia="Salesforce Sans" w:hAnsi="Simplified Arabic" w:cs="Simplified Arabic"/>
          <w:color w:val="222222"/>
          <w:sz w:val="28"/>
          <w:szCs w:val="28"/>
          <w:rtl/>
        </w:rPr>
        <w:t xml:space="preserve"> أمازون ويب سيرفيسز. ويسهم توسيع التعاون في تمكين العملاء من إدارة بياناتهم بسهولة وأمان </w:t>
      </w:r>
      <w:r w:rsidR="007C0C3F" w:rsidRPr="00BF6FDE">
        <w:rPr>
          <w:rFonts w:ascii="Simplified Arabic" w:eastAsia="Salesforce Sans" w:hAnsi="Simplified Arabic" w:cs="Simplified Arabic"/>
          <w:color w:val="222222"/>
          <w:sz w:val="28"/>
          <w:szCs w:val="28"/>
          <w:rtl/>
        </w:rPr>
        <w:t xml:space="preserve">من خلال </w:t>
      </w:r>
      <w:r w:rsidR="00D2178B" w:rsidRPr="00BF6FDE">
        <w:rPr>
          <w:rFonts w:ascii="Simplified Arabic" w:eastAsia="Salesforce Sans" w:hAnsi="Simplified Arabic" w:cs="Simplified Arabic"/>
          <w:color w:val="222222"/>
          <w:sz w:val="28"/>
          <w:szCs w:val="28"/>
          <w:rtl/>
        </w:rPr>
        <w:t xml:space="preserve">سيلزفورس وأمازون ويب سيرفيسز، </w:t>
      </w:r>
      <w:r w:rsidR="0051658A" w:rsidRPr="00BF6FDE">
        <w:rPr>
          <w:rFonts w:ascii="Simplified Arabic" w:eastAsia="Salesforce Sans" w:hAnsi="Simplified Arabic" w:cs="Simplified Arabic"/>
          <w:color w:val="222222"/>
          <w:sz w:val="28"/>
          <w:szCs w:val="28"/>
          <w:rtl/>
        </w:rPr>
        <w:t xml:space="preserve">إلى جانب </w:t>
      </w:r>
      <w:r w:rsidR="00D2178B" w:rsidRPr="00BF6FDE">
        <w:rPr>
          <w:rFonts w:ascii="Simplified Arabic" w:eastAsia="Salesforce Sans" w:hAnsi="Simplified Arabic" w:cs="Simplified Arabic"/>
          <w:color w:val="222222"/>
          <w:sz w:val="28"/>
          <w:szCs w:val="28"/>
          <w:rtl/>
        </w:rPr>
        <w:t xml:space="preserve">دمج أحدث تقنيات الذكاء الاصطناعي </w:t>
      </w:r>
      <w:r w:rsidR="000F0099" w:rsidRPr="00BF6FDE">
        <w:rPr>
          <w:rFonts w:ascii="Simplified Arabic" w:eastAsia="Salesforce Sans" w:hAnsi="Simplified Arabic" w:cs="Simplified Arabic"/>
          <w:color w:val="222222"/>
          <w:sz w:val="28"/>
          <w:szCs w:val="28"/>
          <w:rtl/>
        </w:rPr>
        <w:t xml:space="preserve">في </w:t>
      </w:r>
      <w:r w:rsidR="000F0099">
        <w:rPr>
          <w:rFonts w:ascii="Simplified Arabic" w:eastAsia="Salesforce Sans" w:hAnsi="Simplified Arabic" w:cs="Simplified Arabic" w:hint="cs"/>
          <w:color w:val="222222"/>
          <w:sz w:val="28"/>
          <w:szCs w:val="28"/>
          <w:rtl/>
        </w:rPr>
        <w:t>ال</w:t>
      </w:r>
      <w:r w:rsidR="000F0099" w:rsidRPr="00BF6FDE">
        <w:rPr>
          <w:rFonts w:ascii="Simplified Arabic" w:eastAsia="Salesforce Sans" w:hAnsi="Simplified Arabic" w:cs="Simplified Arabic"/>
          <w:color w:val="222222"/>
          <w:sz w:val="28"/>
          <w:szCs w:val="28"/>
          <w:rtl/>
        </w:rPr>
        <w:t xml:space="preserve">تطبيقات وسير </w:t>
      </w:r>
      <w:r w:rsidR="000F0099">
        <w:rPr>
          <w:rFonts w:ascii="Simplified Arabic" w:eastAsia="Salesforce Sans" w:hAnsi="Simplified Arabic" w:cs="Simplified Arabic" w:hint="cs"/>
          <w:color w:val="222222"/>
          <w:sz w:val="28"/>
          <w:szCs w:val="28"/>
          <w:rtl/>
        </w:rPr>
        <w:t>ال</w:t>
      </w:r>
      <w:r w:rsidR="000F0099" w:rsidRPr="00BF6FDE">
        <w:rPr>
          <w:rFonts w:ascii="Simplified Arabic" w:eastAsia="Salesforce Sans" w:hAnsi="Simplified Arabic" w:cs="Simplified Arabic"/>
          <w:color w:val="222222"/>
          <w:sz w:val="28"/>
          <w:szCs w:val="28"/>
          <w:rtl/>
        </w:rPr>
        <w:t>عمليات</w:t>
      </w:r>
      <w:r w:rsidR="000F0099" w:rsidRPr="00BF6FDE">
        <w:rPr>
          <w:rFonts w:ascii="Simplified Arabic" w:eastAsia="Salesforce Sans" w:hAnsi="Simplified Arabic" w:cs="Simplified Arabic"/>
          <w:color w:val="222222"/>
          <w:sz w:val="28"/>
          <w:szCs w:val="28"/>
          <w:rtl/>
        </w:rPr>
        <w:t xml:space="preserve"> </w:t>
      </w:r>
      <w:r w:rsidR="00D2178B" w:rsidRPr="00BF6FDE">
        <w:rPr>
          <w:rFonts w:ascii="Simplified Arabic" w:eastAsia="Salesforce Sans" w:hAnsi="Simplified Arabic" w:cs="Simplified Arabic"/>
          <w:color w:val="222222"/>
          <w:sz w:val="28"/>
          <w:szCs w:val="28"/>
          <w:rtl/>
        </w:rPr>
        <w:t>بأمان ومسؤولية</w:t>
      </w:r>
      <w:r w:rsidR="00AD2B11" w:rsidRPr="00BF6FDE">
        <w:rPr>
          <w:rFonts w:ascii="Simplified Arabic" w:eastAsia="Salesforce Sans" w:hAnsi="Simplified Arabic" w:cs="Simplified Arabic"/>
          <w:color w:val="222222"/>
          <w:sz w:val="28"/>
          <w:szCs w:val="28"/>
          <w:rtl/>
        </w:rPr>
        <w:t>.</w:t>
      </w:r>
    </w:p>
    <w:p w14:paraId="4EBE6BC7" w14:textId="77777777" w:rsidR="00AD2B11" w:rsidRPr="00BF6FDE" w:rsidRDefault="00AD2B11" w:rsidP="00CB0817">
      <w:pPr>
        <w:shd w:val="clear" w:color="auto" w:fill="FFFFFF"/>
        <w:bidi/>
        <w:jc w:val="both"/>
        <w:rPr>
          <w:rFonts w:ascii="Simplified Arabic" w:eastAsia="Salesforce Sans" w:hAnsi="Simplified Arabic" w:cs="Simplified Arabic"/>
          <w:color w:val="222222"/>
          <w:sz w:val="28"/>
          <w:szCs w:val="28"/>
          <w:rtl/>
        </w:rPr>
      </w:pPr>
    </w:p>
    <w:p w14:paraId="20831899" w14:textId="43219261" w:rsidR="00E95FF9" w:rsidRPr="00BF6FDE" w:rsidRDefault="00AD2B11" w:rsidP="00CB0817">
      <w:pPr>
        <w:shd w:val="clear" w:color="auto" w:fill="FFFFFF"/>
        <w:bidi/>
        <w:jc w:val="both"/>
        <w:rPr>
          <w:rFonts w:ascii="Simplified Arabic" w:eastAsia="Salesforce Sans" w:hAnsi="Simplified Arabic" w:cs="Simplified Arabic"/>
          <w:color w:val="222222"/>
          <w:sz w:val="28"/>
          <w:szCs w:val="28"/>
          <w:rtl/>
        </w:rPr>
      </w:pPr>
      <w:r w:rsidRPr="00416FE4">
        <w:rPr>
          <w:rFonts w:ascii="Simplified Arabic" w:hAnsi="Simplified Arabic" w:cs="Simplified Arabic"/>
          <w:b/>
          <w:sz w:val="28"/>
          <w:szCs w:val="28"/>
          <w:rtl/>
        </w:rPr>
        <w:t xml:space="preserve">وقال مارك بينيوف، رئيس مجلس الإدارة والرئيس التنفيذي لشركة سيلزفورس: "يشكل إعلاننا اليوم إنجازاً كبيراً آخر على طريق تعزيز شراكتنا طويلة الأمد مع </w:t>
      </w:r>
      <w:r w:rsidRPr="00416FE4">
        <w:rPr>
          <w:rFonts w:ascii="Simplified Arabic" w:eastAsia="Salesforce Sans" w:hAnsi="Simplified Arabic" w:cs="Simplified Arabic"/>
          <w:color w:val="222222"/>
          <w:sz w:val="28"/>
          <w:szCs w:val="28"/>
          <w:rtl/>
        </w:rPr>
        <w:t xml:space="preserve">أمازون ويب سيرفيسز. </w:t>
      </w:r>
      <w:r w:rsidR="00AF21CB" w:rsidRPr="00416FE4">
        <w:rPr>
          <w:rFonts w:ascii="Simplified Arabic" w:eastAsia="Salesforce Sans" w:hAnsi="Simplified Arabic" w:cs="Simplified Arabic"/>
          <w:color w:val="222222"/>
          <w:sz w:val="28"/>
          <w:szCs w:val="28"/>
          <w:rtl/>
        </w:rPr>
        <w:t xml:space="preserve">إننا نجمع من خلال تعاوننا قدرات </w:t>
      </w:r>
      <w:r w:rsidR="00F64AC4">
        <w:rPr>
          <w:rFonts w:ascii="Simplified Arabic" w:eastAsia="Salesforce Sans" w:hAnsi="Simplified Arabic" w:cs="Simplified Arabic" w:hint="cs"/>
          <w:color w:val="222222"/>
          <w:sz w:val="28"/>
          <w:szCs w:val="28"/>
          <w:rtl/>
        </w:rPr>
        <w:t xml:space="preserve">سيلزفورس </w:t>
      </w:r>
      <w:r w:rsidR="00AF21CB" w:rsidRPr="00416FE4">
        <w:rPr>
          <w:rFonts w:ascii="Simplified Arabic" w:eastAsia="Salesforce Sans" w:hAnsi="Simplified Arabic" w:cs="Simplified Arabic"/>
          <w:color w:val="222222"/>
          <w:sz w:val="28"/>
          <w:szCs w:val="28"/>
          <w:rtl/>
        </w:rPr>
        <w:t xml:space="preserve">الرائدة في مجال تطوير حلول إدارة علاقات العملاء مع مزود الخدمات السحابية الرائدة من أجل تقديم منصة ذكاء اصطناعي وبيانات موثوقة ومفتوحة ومدمجة، وضمان تلبية الاحتياجات الهائلة للعملاء على منتجاتنا على سوق أمازون ويب سيرفيسز. </w:t>
      </w:r>
      <w:r w:rsidR="006D0555" w:rsidRPr="00416FE4">
        <w:rPr>
          <w:rFonts w:ascii="Simplified Arabic" w:eastAsia="Salesforce Sans" w:hAnsi="Simplified Arabic" w:cs="Simplified Arabic"/>
          <w:color w:val="222222"/>
          <w:sz w:val="28"/>
          <w:szCs w:val="28"/>
          <w:rtl/>
        </w:rPr>
        <w:t>و</w:t>
      </w:r>
      <w:r w:rsidR="000C4A0B" w:rsidRPr="00416FE4">
        <w:rPr>
          <w:rFonts w:ascii="Simplified Arabic" w:eastAsia="Salesforce Sans" w:hAnsi="Simplified Arabic" w:cs="Simplified Arabic"/>
          <w:color w:val="222222"/>
          <w:sz w:val="28"/>
          <w:szCs w:val="28"/>
          <w:rtl/>
        </w:rPr>
        <w:t>س</w:t>
      </w:r>
      <w:r w:rsidR="006D0555" w:rsidRPr="00416FE4">
        <w:rPr>
          <w:rFonts w:ascii="Simplified Arabic" w:eastAsia="Salesforce Sans" w:hAnsi="Simplified Arabic" w:cs="Simplified Arabic"/>
          <w:color w:val="222222"/>
          <w:sz w:val="28"/>
          <w:szCs w:val="28"/>
          <w:rtl/>
        </w:rPr>
        <w:t>نقوم من خلال هذه التحسينات على شراكتنا ب</w:t>
      </w:r>
      <w:r w:rsidR="000C4A0B" w:rsidRPr="00416FE4">
        <w:rPr>
          <w:rFonts w:ascii="Simplified Arabic" w:eastAsia="Salesforce Sans" w:hAnsi="Simplified Arabic" w:cs="Simplified Arabic"/>
          <w:color w:val="222222"/>
          <w:sz w:val="28"/>
          <w:szCs w:val="28"/>
          <w:rtl/>
        </w:rPr>
        <w:t xml:space="preserve">دعم </w:t>
      </w:r>
      <w:r w:rsidR="006D0555" w:rsidRPr="00416FE4">
        <w:rPr>
          <w:rFonts w:ascii="Simplified Arabic" w:eastAsia="Salesforce Sans" w:hAnsi="Simplified Arabic" w:cs="Simplified Arabic"/>
          <w:color w:val="222222"/>
          <w:sz w:val="28"/>
          <w:szCs w:val="28"/>
          <w:rtl/>
        </w:rPr>
        <w:t>عملائنا</w:t>
      </w:r>
      <w:r w:rsidR="000C4A0B" w:rsidRPr="00416FE4">
        <w:rPr>
          <w:rFonts w:ascii="Simplified Arabic" w:eastAsia="Salesforce Sans" w:hAnsi="Simplified Arabic" w:cs="Simplified Arabic"/>
          <w:color w:val="222222"/>
          <w:sz w:val="28"/>
          <w:szCs w:val="28"/>
          <w:rtl/>
        </w:rPr>
        <w:t xml:space="preserve"> ليصبحوا </w:t>
      </w:r>
      <w:r w:rsidR="006D0555" w:rsidRPr="00416FE4">
        <w:rPr>
          <w:rFonts w:ascii="Simplified Arabic" w:eastAsia="Salesforce Sans" w:hAnsi="Simplified Arabic" w:cs="Simplified Arabic"/>
          <w:color w:val="222222"/>
          <w:sz w:val="28"/>
          <w:szCs w:val="28"/>
          <w:rtl/>
        </w:rPr>
        <w:t xml:space="preserve">أكثر ابتكاراً وإنتاجية ونجاحاً في </w:t>
      </w:r>
      <w:r w:rsidR="00E95FF9" w:rsidRPr="00416FE4">
        <w:rPr>
          <w:rFonts w:ascii="Simplified Arabic" w:eastAsia="Salesforce Sans" w:hAnsi="Simplified Arabic" w:cs="Simplified Arabic"/>
          <w:color w:val="222222"/>
          <w:sz w:val="28"/>
          <w:szCs w:val="28"/>
          <w:rtl/>
        </w:rPr>
        <w:t>ال</w:t>
      </w:r>
      <w:r w:rsidR="006D0555" w:rsidRPr="00416FE4">
        <w:rPr>
          <w:rFonts w:ascii="Simplified Arabic" w:eastAsia="Salesforce Sans" w:hAnsi="Simplified Arabic" w:cs="Simplified Arabic"/>
          <w:color w:val="222222"/>
          <w:sz w:val="28"/>
          <w:szCs w:val="28"/>
          <w:rtl/>
        </w:rPr>
        <w:t>حقبة</w:t>
      </w:r>
      <w:r w:rsidR="00E95FF9" w:rsidRPr="00416FE4">
        <w:rPr>
          <w:rFonts w:ascii="Simplified Arabic" w:eastAsia="Salesforce Sans" w:hAnsi="Simplified Arabic" w:cs="Simplified Arabic"/>
          <w:color w:val="222222"/>
          <w:sz w:val="28"/>
          <w:szCs w:val="28"/>
          <w:rtl/>
        </w:rPr>
        <w:t xml:space="preserve"> الحالية التي تشهد</w:t>
      </w:r>
      <w:r w:rsidR="006D0555" w:rsidRPr="00416FE4">
        <w:rPr>
          <w:rFonts w:ascii="Simplified Arabic" w:eastAsia="Salesforce Sans" w:hAnsi="Simplified Arabic" w:cs="Simplified Arabic"/>
          <w:color w:val="222222"/>
          <w:sz w:val="28"/>
          <w:szCs w:val="28"/>
          <w:rtl/>
        </w:rPr>
        <w:t xml:space="preserve"> </w:t>
      </w:r>
      <w:r w:rsidR="00B123B9" w:rsidRPr="00416FE4">
        <w:rPr>
          <w:rFonts w:ascii="Simplified Arabic" w:eastAsia="Salesforce Sans" w:hAnsi="Simplified Arabic" w:cs="Simplified Arabic"/>
          <w:color w:val="222222"/>
          <w:sz w:val="28"/>
          <w:szCs w:val="28"/>
          <w:rtl/>
        </w:rPr>
        <w:t xml:space="preserve">انتشار </w:t>
      </w:r>
      <w:r w:rsidR="006D0555" w:rsidRPr="00416FE4">
        <w:rPr>
          <w:rFonts w:ascii="Simplified Arabic" w:eastAsia="Salesforce Sans" w:hAnsi="Simplified Arabic" w:cs="Simplified Arabic"/>
          <w:color w:val="222222"/>
          <w:sz w:val="28"/>
          <w:szCs w:val="28"/>
          <w:rtl/>
        </w:rPr>
        <w:t xml:space="preserve">الذكاء الاصطناعي </w:t>
      </w:r>
      <w:r w:rsidR="00E95FF9" w:rsidRPr="00416FE4">
        <w:rPr>
          <w:rFonts w:ascii="Simplified Arabic" w:eastAsia="Salesforce Sans" w:hAnsi="Simplified Arabic" w:cs="Simplified Arabic"/>
          <w:color w:val="222222"/>
          <w:sz w:val="28"/>
          <w:szCs w:val="28"/>
          <w:rtl/>
        </w:rPr>
        <w:t>على نطاق واسع".</w:t>
      </w:r>
    </w:p>
    <w:p w14:paraId="7A9A6E74" w14:textId="77777777" w:rsidR="00E95FF9" w:rsidRPr="00BF6FDE" w:rsidRDefault="00E95FF9" w:rsidP="00CB0817">
      <w:pPr>
        <w:shd w:val="clear" w:color="auto" w:fill="FFFFFF"/>
        <w:bidi/>
        <w:jc w:val="both"/>
        <w:rPr>
          <w:rFonts w:ascii="Simplified Arabic" w:eastAsia="Salesforce Sans" w:hAnsi="Simplified Arabic" w:cs="Simplified Arabic"/>
          <w:color w:val="222222"/>
          <w:sz w:val="28"/>
          <w:szCs w:val="28"/>
          <w:rtl/>
        </w:rPr>
      </w:pPr>
    </w:p>
    <w:p w14:paraId="19C86619" w14:textId="3608D409" w:rsidR="006D0555" w:rsidRPr="00BF6FDE" w:rsidRDefault="006D0555" w:rsidP="00CB0817">
      <w:pPr>
        <w:shd w:val="clear" w:color="auto" w:fill="FFFFFF"/>
        <w:bidi/>
        <w:jc w:val="both"/>
        <w:rPr>
          <w:rFonts w:ascii="Simplified Arabic" w:eastAsia="Salesforce Sans" w:hAnsi="Simplified Arabic" w:cs="Simplified Arabic"/>
          <w:color w:val="222222"/>
          <w:sz w:val="28"/>
          <w:szCs w:val="28"/>
          <w:rtl/>
        </w:rPr>
      </w:pPr>
      <w:r w:rsidRPr="00BF6FDE">
        <w:rPr>
          <w:rFonts w:ascii="Simplified Arabic" w:eastAsia="Salesforce Sans" w:hAnsi="Simplified Arabic" w:cs="Simplified Arabic"/>
          <w:color w:val="222222"/>
          <w:sz w:val="28"/>
          <w:szCs w:val="28"/>
          <w:rtl/>
        </w:rPr>
        <w:t>من جهته قال آدم سيليبسكي، الرئيس التنفيذي لشركة أمازون ويب سيرفيسز: "تساعد سيلزفورس وأمازون ويب سيرفيسز المطورين على الوصول الآمن إلى البيانات وتقنيات الذكاء الاصطناعي التوليدي وتوظيفها من أجل إحداث تحول ملموس في مؤسساتهم وقطاعاتهم. وسيتمتع عملاؤنا المشتركون بفضل هذه الشراكة الموسعة بقدرات جديدة تتيح لهم الابتكار والتعاون وبناء تطبيقات متمحورة حول عملائهم</w:t>
      </w:r>
      <w:r w:rsidR="00AB3888" w:rsidRPr="00BF6FDE">
        <w:rPr>
          <w:rFonts w:ascii="Simplified Arabic" w:eastAsia="Salesforce Sans" w:hAnsi="Simplified Arabic" w:cs="Simplified Arabic"/>
          <w:color w:val="222222"/>
          <w:sz w:val="28"/>
          <w:szCs w:val="28"/>
          <w:rtl/>
        </w:rPr>
        <w:t>،</w:t>
      </w:r>
      <w:r w:rsidRPr="00BF6FDE">
        <w:rPr>
          <w:rFonts w:ascii="Simplified Arabic" w:eastAsia="Salesforce Sans" w:hAnsi="Simplified Arabic" w:cs="Simplified Arabic"/>
          <w:color w:val="222222"/>
          <w:sz w:val="28"/>
          <w:szCs w:val="28"/>
          <w:rtl/>
        </w:rPr>
        <w:t xml:space="preserve"> عبر استخدام أوسع وأعمق مجموعة خدمات سحابية".</w:t>
      </w:r>
    </w:p>
    <w:p w14:paraId="35BE84CE" w14:textId="77777777" w:rsidR="006D0555" w:rsidRPr="00BF6FDE" w:rsidRDefault="006D0555" w:rsidP="00CB0817">
      <w:pPr>
        <w:shd w:val="clear" w:color="auto" w:fill="FFFFFF"/>
        <w:bidi/>
        <w:jc w:val="both"/>
        <w:rPr>
          <w:rFonts w:ascii="Simplified Arabic" w:eastAsia="Salesforce Sans" w:hAnsi="Simplified Arabic" w:cs="Simplified Arabic"/>
          <w:color w:val="222222"/>
          <w:sz w:val="28"/>
          <w:szCs w:val="28"/>
          <w:rtl/>
        </w:rPr>
      </w:pPr>
    </w:p>
    <w:p w14:paraId="0DCB67EA" w14:textId="390E2D4E" w:rsidR="008B5949" w:rsidRPr="00BF6FDE" w:rsidRDefault="006D0555" w:rsidP="00CB0817">
      <w:pPr>
        <w:shd w:val="clear" w:color="auto" w:fill="FFFFFF"/>
        <w:bidi/>
        <w:jc w:val="both"/>
        <w:rPr>
          <w:rFonts w:ascii="Simplified Arabic" w:eastAsia="Salesforce Sans" w:hAnsi="Simplified Arabic" w:cs="Simplified Arabic"/>
          <w:color w:val="222222"/>
          <w:sz w:val="28"/>
          <w:szCs w:val="28"/>
          <w:rtl/>
        </w:rPr>
      </w:pPr>
      <w:r w:rsidRPr="00BF6FDE">
        <w:rPr>
          <w:rFonts w:ascii="Simplified Arabic" w:eastAsia="Salesforce Sans" w:hAnsi="Simplified Arabic" w:cs="Simplified Arabic"/>
          <w:color w:val="222222"/>
          <w:sz w:val="28"/>
          <w:szCs w:val="28"/>
          <w:rtl/>
        </w:rPr>
        <w:lastRenderedPageBreak/>
        <w:t>وبهدف تمكين العملاء من الاستفادة بسهولة من القيمة المشتركة التي تقدمها سيلزفورس وأمازون ويب سيرفيسز، ستقوم الشركتان بتعزيز ال</w:t>
      </w:r>
      <w:r w:rsidR="008B5563" w:rsidRPr="00BF6FDE">
        <w:rPr>
          <w:rFonts w:ascii="Simplified Arabic" w:eastAsia="Salesforce Sans" w:hAnsi="Simplified Arabic" w:cs="Simplified Arabic"/>
          <w:color w:val="222222"/>
          <w:sz w:val="28"/>
          <w:szCs w:val="28"/>
          <w:rtl/>
        </w:rPr>
        <w:t xml:space="preserve">ارتباط </w:t>
      </w:r>
      <w:r w:rsidRPr="00BF6FDE">
        <w:rPr>
          <w:rFonts w:ascii="Simplified Arabic" w:eastAsia="Salesforce Sans" w:hAnsi="Simplified Arabic" w:cs="Simplified Arabic"/>
          <w:color w:val="222222"/>
          <w:sz w:val="28"/>
          <w:szCs w:val="28"/>
          <w:rtl/>
        </w:rPr>
        <w:t>بين منتجات سيلزفورس وأمازون ويب سيرفيسز. وستقوم سيلزفورس</w:t>
      </w:r>
      <w:r w:rsidR="008B5563" w:rsidRPr="00BF6FDE">
        <w:rPr>
          <w:rFonts w:ascii="Simplified Arabic" w:eastAsia="Salesforce Sans" w:hAnsi="Simplified Arabic" w:cs="Simplified Arabic"/>
          <w:color w:val="222222"/>
          <w:sz w:val="28"/>
          <w:szCs w:val="28"/>
          <w:rtl/>
        </w:rPr>
        <w:t xml:space="preserve"> في إطار استراتيجية منظومة النموذج المفتوح</w:t>
      </w:r>
      <w:r w:rsidR="009401AF" w:rsidRPr="00BF6FDE">
        <w:rPr>
          <w:rFonts w:ascii="Simplified Arabic" w:eastAsia="Salesforce Sans" w:hAnsi="Simplified Arabic" w:cs="Simplified Arabic"/>
          <w:color w:val="222222"/>
          <w:sz w:val="28"/>
          <w:szCs w:val="28"/>
          <w:rtl/>
        </w:rPr>
        <w:t xml:space="preserve"> التي تنتهجها</w:t>
      </w:r>
      <w:r w:rsidR="00B71609" w:rsidRPr="00BF6FDE">
        <w:rPr>
          <w:rFonts w:ascii="Simplified Arabic" w:eastAsia="Salesforce Sans" w:hAnsi="Simplified Arabic" w:cs="Simplified Arabic"/>
          <w:color w:val="222222"/>
          <w:sz w:val="28"/>
          <w:szCs w:val="28"/>
          <w:rtl/>
        </w:rPr>
        <w:t xml:space="preserve">، </w:t>
      </w:r>
      <w:r w:rsidRPr="00BF6FDE">
        <w:rPr>
          <w:rFonts w:ascii="Simplified Arabic" w:eastAsia="Salesforce Sans" w:hAnsi="Simplified Arabic" w:cs="Simplified Arabic"/>
          <w:color w:val="222222"/>
          <w:sz w:val="28"/>
          <w:szCs w:val="28"/>
          <w:rtl/>
        </w:rPr>
        <w:t xml:space="preserve">بدعم </w:t>
      </w:r>
      <w:hyperlink r:id="rId8" w:history="1">
        <w:r w:rsidRPr="00BF6FDE">
          <w:rPr>
            <w:rStyle w:val="Hyperlink"/>
            <w:rFonts w:ascii="Simplified Arabic" w:eastAsia="Salesforce Sans" w:hAnsi="Simplified Arabic" w:cs="Simplified Arabic"/>
            <w:sz w:val="28"/>
            <w:szCs w:val="28"/>
            <w:rtl/>
          </w:rPr>
          <w:t>أمازون بيدروك</w:t>
        </w:r>
      </w:hyperlink>
      <w:r w:rsidRPr="00BF6FDE">
        <w:rPr>
          <w:rFonts w:ascii="Simplified Arabic" w:eastAsia="Salesforce Sans" w:hAnsi="Simplified Arabic" w:cs="Simplified Arabic"/>
          <w:color w:val="222222"/>
          <w:sz w:val="28"/>
          <w:szCs w:val="28"/>
          <w:rtl/>
        </w:rPr>
        <w:t xml:space="preserve"> الخدمة الم</w:t>
      </w:r>
      <w:r w:rsidR="008B5563" w:rsidRPr="00BF6FDE">
        <w:rPr>
          <w:rFonts w:ascii="Simplified Arabic" w:eastAsia="Salesforce Sans" w:hAnsi="Simplified Arabic" w:cs="Simplified Arabic"/>
          <w:color w:val="222222"/>
          <w:sz w:val="28"/>
          <w:szCs w:val="28"/>
          <w:rtl/>
        </w:rPr>
        <w:t>ُ</w:t>
      </w:r>
      <w:r w:rsidRPr="00BF6FDE">
        <w:rPr>
          <w:rFonts w:ascii="Simplified Arabic" w:eastAsia="Salesforce Sans" w:hAnsi="Simplified Arabic" w:cs="Simplified Arabic"/>
          <w:color w:val="222222"/>
          <w:sz w:val="28"/>
          <w:szCs w:val="28"/>
          <w:rtl/>
        </w:rPr>
        <w:t xml:space="preserve">دارة بالكامل </w:t>
      </w:r>
      <w:r w:rsidR="008B5563" w:rsidRPr="00BF6FDE">
        <w:rPr>
          <w:rFonts w:ascii="Simplified Arabic" w:eastAsia="Salesforce Sans" w:hAnsi="Simplified Arabic" w:cs="Simplified Arabic"/>
          <w:color w:val="222222"/>
          <w:sz w:val="28"/>
          <w:szCs w:val="28"/>
          <w:rtl/>
        </w:rPr>
        <w:t>ل</w:t>
      </w:r>
      <w:r w:rsidRPr="00BF6FDE">
        <w:rPr>
          <w:rFonts w:ascii="Simplified Arabic" w:eastAsia="Salesforce Sans" w:hAnsi="Simplified Arabic" w:cs="Simplified Arabic"/>
          <w:color w:val="222222"/>
          <w:sz w:val="28"/>
          <w:szCs w:val="28"/>
          <w:rtl/>
        </w:rPr>
        <w:t>تصميم نماذج أساسية مقدمة من شركات ذكاء اصطناعي رائدة ومتوفرة عبر واجهة برمجة تطبيقات موحدة</w:t>
      </w:r>
      <w:r w:rsidR="00BF3BF9" w:rsidRPr="00BF6FDE">
        <w:rPr>
          <w:rFonts w:ascii="Simplified Arabic" w:eastAsia="Salesforce Sans" w:hAnsi="Simplified Arabic" w:cs="Simplified Arabic"/>
          <w:color w:val="222222"/>
          <w:sz w:val="28"/>
          <w:szCs w:val="28"/>
          <w:rtl/>
        </w:rPr>
        <w:t>.</w:t>
      </w:r>
      <w:r w:rsidR="00DC61A5" w:rsidRPr="00BF6FDE">
        <w:rPr>
          <w:rFonts w:ascii="Simplified Arabic" w:eastAsia="Salesforce Sans" w:hAnsi="Simplified Arabic" w:cs="Simplified Arabic"/>
          <w:color w:val="222222"/>
          <w:sz w:val="28"/>
          <w:szCs w:val="28"/>
          <w:rtl/>
        </w:rPr>
        <w:t xml:space="preserve"> وبناءً على ذلك، ستكون أمازون بيدروك متاحة من خلال </w:t>
      </w:r>
      <w:r w:rsidR="00F84ACD" w:rsidRPr="00BF6FDE">
        <w:rPr>
          <w:rFonts w:ascii="Simplified Arabic" w:eastAsia="Salesforce Sans" w:hAnsi="Simplified Arabic" w:cs="Simplified Arabic"/>
          <w:color w:val="222222"/>
          <w:sz w:val="28"/>
          <w:szCs w:val="28"/>
          <w:rtl/>
        </w:rPr>
        <w:t xml:space="preserve">هيكل </w:t>
      </w:r>
      <w:hyperlink r:id="rId9" w:history="1">
        <w:r w:rsidR="00F84ACD" w:rsidRPr="00BF6FDE">
          <w:rPr>
            <w:rStyle w:val="Hyperlink"/>
            <w:rFonts w:ascii="Simplified Arabic" w:eastAsia="Salesforce Sans" w:hAnsi="Simplified Arabic" w:cs="Simplified Arabic"/>
            <w:sz w:val="28"/>
            <w:szCs w:val="28"/>
            <w:rtl/>
          </w:rPr>
          <w:t>آينشتاين ترست ليير</w:t>
        </w:r>
      </w:hyperlink>
      <w:r w:rsidR="00F84ACD" w:rsidRPr="00BF6FDE">
        <w:rPr>
          <w:rFonts w:ascii="Simplified Arabic" w:eastAsia="Salesforce Sans" w:hAnsi="Simplified Arabic" w:cs="Simplified Arabic"/>
          <w:color w:val="222222"/>
          <w:sz w:val="28"/>
          <w:szCs w:val="28"/>
          <w:rtl/>
        </w:rPr>
        <w:t xml:space="preserve"> لدعم التطبيقات المعززة بالذكاء الاصطناعي وسير العمل في سيلزفورس. بالإضافة إلى ذلك، سيتم توسيع </w:t>
      </w:r>
      <w:hyperlink r:id="rId10" w:history="1">
        <w:r w:rsidR="00F84ACD" w:rsidRPr="00BF6FDE">
          <w:rPr>
            <w:rStyle w:val="Hyperlink"/>
            <w:rFonts w:ascii="Simplified Arabic" w:eastAsia="Salesforce Sans" w:hAnsi="Simplified Arabic" w:cs="Simplified Arabic"/>
            <w:sz w:val="28"/>
            <w:szCs w:val="28"/>
            <w:rtl/>
          </w:rPr>
          <w:t>سحابة البيانات من سيلزفورس</w:t>
        </w:r>
      </w:hyperlink>
      <w:r w:rsidR="00F84ACD" w:rsidRPr="00BF6FDE">
        <w:rPr>
          <w:rFonts w:ascii="Simplified Arabic" w:eastAsia="Salesforce Sans" w:hAnsi="Simplified Arabic" w:cs="Simplified Arabic"/>
          <w:color w:val="222222"/>
          <w:sz w:val="28"/>
          <w:szCs w:val="28"/>
          <w:rtl/>
        </w:rPr>
        <w:t xml:space="preserve"> لدعم مشاركة البيانات عبر عدد من التقنيات الإضافة المقدمة من أمازون ويب سيرفيسز.</w:t>
      </w:r>
      <w:r w:rsidR="00404C02" w:rsidRPr="00BF6FDE">
        <w:rPr>
          <w:rFonts w:ascii="Simplified Arabic" w:eastAsia="Salesforce Sans" w:hAnsi="Simplified Arabic" w:cs="Simplified Arabic"/>
          <w:color w:val="222222"/>
          <w:sz w:val="28"/>
          <w:szCs w:val="28"/>
          <w:rtl/>
        </w:rPr>
        <w:t xml:space="preserve"> وستتم إدارة دمج </w:t>
      </w:r>
      <w:r w:rsidR="008B5949" w:rsidRPr="00BF6FDE">
        <w:rPr>
          <w:rFonts w:ascii="Simplified Arabic" w:eastAsia="Salesforce Sans" w:hAnsi="Simplified Arabic" w:cs="Simplified Arabic"/>
          <w:color w:val="222222"/>
          <w:sz w:val="28"/>
          <w:szCs w:val="28"/>
          <w:rtl/>
        </w:rPr>
        <w:t xml:space="preserve">سحابة البيانات </w:t>
      </w:r>
      <w:r w:rsidR="00B254C8" w:rsidRPr="00BF6FDE">
        <w:rPr>
          <w:rFonts w:ascii="Simplified Arabic" w:eastAsia="Salesforce Sans" w:hAnsi="Simplified Arabic" w:cs="Simplified Arabic"/>
          <w:color w:val="222222"/>
          <w:sz w:val="28"/>
          <w:szCs w:val="28"/>
          <w:rtl/>
        </w:rPr>
        <w:t xml:space="preserve">من خلال </w:t>
      </w:r>
      <w:r w:rsidR="008B5949" w:rsidRPr="00BF6FDE">
        <w:rPr>
          <w:rFonts w:ascii="Simplified Arabic" w:eastAsia="Salesforce Sans" w:hAnsi="Simplified Arabic" w:cs="Simplified Arabic"/>
          <w:color w:val="222222"/>
          <w:sz w:val="28"/>
          <w:szCs w:val="28"/>
          <w:rtl/>
        </w:rPr>
        <w:t xml:space="preserve">عدد من </w:t>
      </w:r>
      <w:r w:rsidR="00B254C8" w:rsidRPr="00BF6FDE">
        <w:rPr>
          <w:rFonts w:ascii="Simplified Arabic" w:eastAsia="Salesforce Sans" w:hAnsi="Simplified Arabic" w:cs="Simplified Arabic"/>
          <w:color w:val="222222"/>
          <w:sz w:val="28"/>
          <w:szCs w:val="28"/>
          <w:rtl/>
        </w:rPr>
        <w:t>ال</w:t>
      </w:r>
      <w:r w:rsidR="008B5949" w:rsidRPr="00BF6FDE">
        <w:rPr>
          <w:rFonts w:ascii="Simplified Arabic" w:eastAsia="Salesforce Sans" w:hAnsi="Simplified Arabic" w:cs="Simplified Arabic"/>
          <w:color w:val="222222"/>
          <w:sz w:val="28"/>
          <w:szCs w:val="28"/>
          <w:rtl/>
        </w:rPr>
        <w:t xml:space="preserve">أدوات </w:t>
      </w:r>
      <w:r w:rsidR="00B254C8" w:rsidRPr="00BF6FDE">
        <w:rPr>
          <w:rFonts w:ascii="Simplified Arabic" w:eastAsia="Salesforce Sans" w:hAnsi="Simplified Arabic" w:cs="Simplified Arabic"/>
          <w:color w:val="222222"/>
          <w:sz w:val="28"/>
          <w:szCs w:val="28"/>
          <w:rtl/>
        </w:rPr>
        <w:t>المركزية ل</w:t>
      </w:r>
      <w:r w:rsidR="008B5949" w:rsidRPr="00BF6FDE">
        <w:rPr>
          <w:rFonts w:ascii="Simplified Arabic" w:eastAsia="Salesforce Sans" w:hAnsi="Simplified Arabic" w:cs="Simplified Arabic"/>
          <w:color w:val="222222"/>
          <w:sz w:val="28"/>
          <w:szCs w:val="28"/>
          <w:rtl/>
        </w:rPr>
        <w:t>لتحكم ب</w:t>
      </w:r>
      <w:r w:rsidR="00B254C8" w:rsidRPr="00BF6FDE">
        <w:rPr>
          <w:rFonts w:ascii="Simplified Arabic" w:eastAsia="Salesforce Sans" w:hAnsi="Simplified Arabic" w:cs="Simplified Arabic"/>
          <w:color w:val="222222"/>
          <w:sz w:val="28"/>
          <w:szCs w:val="28"/>
          <w:rtl/>
        </w:rPr>
        <w:t>إمكانية الوصول، وا</w:t>
      </w:r>
      <w:r w:rsidR="008B5949" w:rsidRPr="00BF6FDE">
        <w:rPr>
          <w:rFonts w:ascii="Simplified Arabic" w:eastAsia="Salesforce Sans" w:hAnsi="Simplified Arabic" w:cs="Simplified Arabic"/>
          <w:color w:val="222222"/>
          <w:sz w:val="28"/>
          <w:szCs w:val="28"/>
          <w:rtl/>
        </w:rPr>
        <w:t>لتي توفر للعملاء القدرة على إدارة الدخول الآمن للمستخدمين على مستويات المجلد</w:t>
      </w:r>
      <w:r w:rsidR="0077065C" w:rsidRPr="00BF6FDE">
        <w:rPr>
          <w:rFonts w:ascii="Simplified Arabic" w:eastAsia="Salesforce Sans" w:hAnsi="Simplified Arabic" w:cs="Simplified Arabic"/>
          <w:color w:val="222222"/>
          <w:sz w:val="28"/>
          <w:szCs w:val="28"/>
          <w:rtl/>
        </w:rPr>
        <w:t>ات</w:t>
      </w:r>
      <w:r w:rsidR="008B5949" w:rsidRPr="00BF6FDE">
        <w:rPr>
          <w:rFonts w:ascii="Simplified Arabic" w:eastAsia="Salesforce Sans" w:hAnsi="Simplified Arabic" w:cs="Simplified Arabic"/>
          <w:color w:val="222222"/>
          <w:sz w:val="28"/>
          <w:szCs w:val="28"/>
          <w:rtl/>
        </w:rPr>
        <w:t xml:space="preserve"> والعن</w:t>
      </w:r>
      <w:r w:rsidR="0077065C" w:rsidRPr="00BF6FDE">
        <w:rPr>
          <w:rFonts w:ascii="Simplified Arabic" w:eastAsia="Salesforce Sans" w:hAnsi="Simplified Arabic" w:cs="Simplified Arabic"/>
          <w:color w:val="222222"/>
          <w:sz w:val="28"/>
          <w:szCs w:val="28"/>
          <w:rtl/>
        </w:rPr>
        <w:t>ا</w:t>
      </w:r>
      <w:r w:rsidR="008B5949" w:rsidRPr="00BF6FDE">
        <w:rPr>
          <w:rFonts w:ascii="Simplified Arabic" w:eastAsia="Salesforce Sans" w:hAnsi="Simplified Arabic" w:cs="Simplified Arabic"/>
          <w:color w:val="222222"/>
          <w:sz w:val="28"/>
          <w:szCs w:val="28"/>
          <w:rtl/>
        </w:rPr>
        <w:t>صر والملف</w:t>
      </w:r>
      <w:r w:rsidR="0077065C" w:rsidRPr="00BF6FDE">
        <w:rPr>
          <w:rFonts w:ascii="Simplified Arabic" w:eastAsia="Salesforce Sans" w:hAnsi="Simplified Arabic" w:cs="Simplified Arabic"/>
          <w:color w:val="222222"/>
          <w:sz w:val="28"/>
          <w:szCs w:val="28"/>
          <w:rtl/>
        </w:rPr>
        <w:t>ات</w:t>
      </w:r>
      <w:r w:rsidR="008B5949" w:rsidRPr="00BF6FDE">
        <w:rPr>
          <w:rFonts w:ascii="Simplified Arabic" w:eastAsia="Salesforce Sans" w:hAnsi="Simplified Arabic" w:cs="Simplified Arabic"/>
          <w:color w:val="222222"/>
          <w:sz w:val="28"/>
          <w:szCs w:val="28"/>
          <w:rtl/>
        </w:rPr>
        <w:t xml:space="preserve"> </w:t>
      </w:r>
      <w:r w:rsidR="0077065C" w:rsidRPr="00BF6FDE">
        <w:rPr>
          <w:rFonts w:ascii="Simplified Arabic" w:eastAsia="Salesforce Sans" w:hAnsi="Simplified Arabic" w:cs="Simplified Arabic"/>
          <w:color w:val="222222"/>
          <w:sz w:val="28"/>
          <w:szCs w:val="28"/>
          <w:rtl/>
        </w:rPr>
        <w:t xml:space="preserve">في </w:t>
      </w:r>
      <w:r w:rsidR="008B5949" w:rsidRPr="00BF6FDE">
        <w:rPr>
          <w:rFonts w:ascii="Simplified Arabic" w:eastAsia="Salesforce Sans" w:hAnsi="Simplified Arabic" w:cs="Simplified Arabic"/>
          <w:color w:val="222222"/>
          <w:sz w:val="28"/>
          <w:szCs w:val="28"/>
          <w:rtl/>
        </w:rPr>
        <w:t xml:space="preserve">محتوى سحابة البيانات المخزنة على خدمة التخزين البسيط </w:t>
      </w:r>
      <w:r w:rsidR="008B5949" w:rsidRPr="00BF6FDE">
        <w:rPr>
          <w:rFonts w:ascii="Simplified Arabic" w:eastAsia="Salesforce Sans" w:hAnsi="Simplified Arabic" w:cs="Simplified Arabic"/>
          <w:color w:val="444746"/>
          <w:sz w:val="28"/>
          <w:szCs w:val="28"/>
        </w:rPr>
        <w:t>(Amazon S3)</w:t>
      </w:r>
      <w:r w:rsidR="008B5949" w:rsidRPr="00BF6FDE">
        <w:rPr>
          <w:rFonts w:ascii="Simplified Arabic" w:eastAsia="Salesforce Sans" w:hAnsi="Simplified Arabic" w:cs="Simplified Arabic"/>
          <w:color w:val="222222"/>
          <w:sz w:val="28"/>
          <w:szCs w:val="28"/>
          <w:rtl/>
        </w:rPr>
        <w:t>.</w:t>
      </w:r>
    </w:p>
    <w:p w14:paraId="46EADD19" w14:textId="77777777" w:rsidR="00E76166" w:rsidRPr="00350342" w:rsidRDefault="00E76166" w:rsidP="00CB0817">
      <w:pPr>
        <w:shd w:val="clear" w:color="auto" w:fill="FFFFFF"/>
        <w:bidi/>
        <w:jc w:val="both"/>
        <w:rPr>
          <w:rFonts w:ascii="Simplified Arabic" w:eastAsia="Salesforce Sans" w:hAnsi="Simplified Arabic" w:cs="Simplified Arabic"/>
          <w:color w:val="222222"/>
          <w:sz w:val="28"/>
          <w:szCs w:val="28"/>
          <w:rtl/>
        </w:rPr>
      </w:pPr>
    </w:p>
    <w:p w14:paraId="5AE268BA" w14:textId="2DFB6420" w:rsidR="00E76166" w:rsidRPr="00350342" w:rsidRDefault="00E76166" w:rsidP="00CB0817">
      <w:pPr>
        <w:shd w:val="clear" w:color="auto" w:fill="FFFFFF"/>
        <w:bidi/>
        <w:jc w:val="center"/>
        <w:rPr>
          <w:rFonts w:ascii="Simplified Arabic" w:eastAsia="Salesforce Sans" w:hAnsi="Simplified Arabic" w:cs="Simplified Arabic"/>
          <w:color w:val="222222"/>
          <w:sz w:val="28"/>
          <w:szCs w:val="28"/>
          <w:rtl/>
        </w:rPr>
      </w:pPr>
      <w:r w:rsidRPr="00350342">
        <w:rPr>
          <w:rFonts w:ascii="Simplified Arabic" w:eastAsia="Salesforce Sans" w:hAnsi="Simplified Arabic" w:cs="Simplified Arabic"/>
          <w:color w:val="222222"/>
          <w:sz w:val="28"/>
          <w:szCs w:val="28"/>
          <w:rtl/>
        </w:rPr>
        <w:t>-انتهى-</w:t>
      </w:r>
    </w:p>
    <w:sectPr w:rsidR="00E76166" w:rsidRPr="00350342" w:rsidSect="00377E5B">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807F" w14:textId="77777777" w:rsidR="00514013" w:rsidRDefault="00514013">
      <w:r>
        <w:separator/>
      </w:r>
    </w:p>
  </w:endnote>
  <w:endnote w:type="continuationSeparator" w:id="0">
    <w:p w14:paraId="36BF94E6" w14:textId="77777777" w:rsidR="00514013" w:rsidRDefault="0051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lesforce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B197" w14:textId="77777777" w:rsidR="00514013" w:rsidRDefault="00514013">
      <w:r>
        <w:separator/>
      </w:r>
    </w:p>
  </w:footnote>
  <w:footnote w:type="continuationSeparator" w:id="0">
    <w:p w14:paraId="4C271728" w14:textId="77777777" w:rsidR="00514013" w:rsidRDefault="0051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C2D6" w14:textId="77777777" w:rsidR="00EF105D" w:rsidRDefault="005B38AC">
    <w:pPr>
      <w:pStyle w:val="Header"/>
    </w:pPr>
    <w:r>
      <w:rPr>
        <w:noProof/>
      </w:rPr>
      <w:drawing>
        <wp:inline distT="0" distB="0" distL="0" distR="0" wp14:anchorId="0B4440C8" wp14:editId="5475ED41">
          <wp:extent cx="685800" cy="480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esforce_Logo_RGB_1797c0_8_13_14.png"/>
                  <pic:cNvPicPr/>
                </pic:nvPicPr>
                <pic:blipFill>
                  <a:blip r:embed="rId1">
                    <a:extLst>
                      <a:ext uri="{28A0092B-C50C-407E-A947-70E740481C1C}">
                        <a14:useLocalDpi xmlns:a14="http://schemas.microsoft.com/office/drawing/2010/main" val="0"/>
                      </a:ext>
                    </a:extLst>
                  </a:blip>
                  <a:stretch>
                    <a:fillRect/>
                  </a:stretch>
                </pic:blipFill>
                <pic:spPr>
                  <a:xfrm>
                    <a:off x="0" y="0"/>
                    <a:ext cx="690990" cy="483815"/>
                  </a:xfrm>
                  <a:prstGeom prst="rect">
                    <a:avLst/>
                  </a:prstGeom>
                </pic:spPr>
              </pic:pic>
            </a:graphicData>
          </a:graphic>
        </wp:inline>
      </w:drawing>
    </w:r>
  </w:p>
  <w:p w14:paraId="4ADF91A4" w14:textId="77777777" w:rsidR="00EF105D" w:rsidRDefault="00EF1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7BD"/>
    <w:multiLevelType w:val="multilevel"/>
    <w:tmpl w:val="6AFCAFD6"/>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1" w15:restartNumberingAfterBreak="0">
    <w:nsid w:val="12FE41EA"/>
    <w:multiLevelType w:val="multilevel"/>
    <w:tmpl w:val="000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1709"/>
    <w:multiLevelType w:val="multilevel"/>
    <w:tmpl w:val="BC5E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434D3"/>
    <w:multiLevelType w:val="multilevel"/>
    <w:tmpl w:val="995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05E6A"/>
    <w:multiLevelType w:val="hybridMultilevel"/>
    <w:tmpl w:val="8F5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D1573"/>
    <w:multiLevelType w:val="multilevel"/>
    <w:tmpl w:val="107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347CF"/>
    <w:multiLevelType w:val="multilevel"/>
    <w:tmpl w:val="47A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F3652"/>
    <w:multiLevelType w:val="hybridMultilevel"/>
    <w:tmpl w:val="2EFC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809A8"/>
    <w:multiLevelType w:val="multilevel"/>
    <w:tmpl w:val="3AB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C2224"/>
    <w:multiLevelType w:val="multilevel"/>
    <w:tmpl w:val="F1C4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5526F"/>
    <w:multiLevelType w:val="multilevel"/>
    <w:tmpl w:val="7C0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100E6"/>
    <w:multiLevelType w:val="hybridMultilevel"/>
    <w:tmpl w:val="3F0E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8079D"/>
    <w:multiLevelType w:val="hybridMultilevel"/>
    <w:tmpl w:val="9B7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3712F"/>
    <w:multiLevelType w:val="multilevel"/>
    <w:tmpl w:val="BC2EC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2743D"/>
    <w:multiLevelType w:val="multilevel"/>
    <w:tmpl w:val="330CD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5A33F1"/>
    <w:multiLevelType w:val="multilevel"/>
    <w:tmpl w:val="CEC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C38E8"/>
    <w:multiLevelType w:val="multilevel"/>
    <w:tmpl w:val="BF6AFE38"/>
    <w:lvl w:ilvl="0">
      <w:start w:val="1"/>
      <w:numFmt w:val="bullet"/>
      <w:lvlText w:val="●"/>
      <w:lvlJc w:val="left"/>
      <w:pPr>
        <w:ind w:left="-40" w:hanging="360"/>
      </w:pPr>
      <w:rPr>
        <w:rFonts w:ascii="Arial" w:eastAsia="Arial" w:hAnsi="Arial" w:cs="Arial"/>
        <w:color w:val="222222"/>
        <w:sz w:val="22"/>
        <w:szCs w:val="22"/>
        <w:u w:val="none"/>
      </w:rPr>
    </w:lvl>
    <w:lvl w:ilvl="1">
      <w:start w:val="1"/>
      <w:numFmt w:val="bullet"/>
      <w:lvlText w:val="○"/>
      <w:lvlJc w:val="left"/>
      <w:pPr>
        <w:ind w:left="680" w:hanging="360"/>
      </w:pPr>
      <w:rPr>
        <w:u w:val="none"/>
      </w:rPr>
    </w:lvl>
    <w:lvl w:ilvl="2">
      <w:start w:val="1"/>
      <w:numFmt w:val="bullet"/>
      <w:lvlText w:val="■"/>
      <w:lvlJc w:val="left"/>
      <w:pPr>
        <w:ind w:left="1400" w:hanging="360"/>
      </w:pPr>
      <w:rPr>
        <w:u w:val="none"/>
      </w:rPr>
    </w:lvl>
    <w:lvl w:ilvl="3">
      <w:start w:val="1"/>
      <w:numFmt w:val="bullet"/>
      <w:lvlText w:val="●"/>
      <w:lvlJc w:val="left"/>
      <w:pPr>
        <w:ind w:left="2120" w:hanging="360"/>
      </w:pPr>
      <w:rPr>
        <w:u w:val="none"/>
      </w:rPr>
    </w:lvl>
    <w:lvl w:ilvl="4">
      <w:start w:val="1"/>
      <w:numFmt w:val="bullet"/>
      <w:lvlText w:val="○"/>
      <w:lvlJc w:val="left"/>
      <w:pPr>
        <w:ind w:left="2840" w:hanging="360"/>
      </w:pPr>
      <w:rPr>
        <w:u w:val="none"/>
      </w:rPr>
    </w:lvl>
    <w:lvl w:ilvl="5">
      <w:start w:val="1"/>
      <w:numFmt w:val="bullet"/>
      <w:lvlText w:val="■"/>
      <w:lvlJc w:val="left"/>
      <w:pPr>
        <w:ind w:left="3560" w:hanging="360"/>
      </w:pPr>
      <w:rPr>
        <w:u w:val="none"/>
      </w:rPr>
    </w:lvl>
    <w:lvl w:ilvl="6">
      <w:start w:val="1"/>
      <w:numFmt w:val="bullet"/>
      <w:lvlText w:val="●"/>
      <w:lvlJc w:val="left"/>
      <w:pPr>
        <w:ind w:left="4280" w:hanging="360"/>
      </w:pPr>
      <w:rPr>
        <w:u w:val="none"/>
      </w:rPr>
    </w:lvl>
    <w:lvl w:ilvl="7">
      <w:start w:val="1"/>
      <w:numFmt w:val="bullet"/>
      <w:lvlText w:val="○"/>
      <w:lvlJc w:val="left"/>
      <w:pPr>
        <w:ind w:left="5000" w:hanging="360"/>
      </w:pPr>
      <w:rPr>
        <w:u w:val="none"/>
      </w:rPr>
    </w:lvl>
    <w:lvl w:ilvl="8">
      <w:start w:val="1"/>
      <w:numFmt w:val="bullet"/>
      <w:lvlText w:val="■"/>
      <w:lvlJc w:val="left"/>
      <w:pPr>
        <w:ind w:left="5720" w:hanging="360"/>
      </w:pPr>
      <w:rPr>
        <w:u w:val="none"/>
      </w:rPr>
    </w:lvl>
  </w:abstractNum>
  <w:abstractNum w:abstractNumId="17" w15:restartNumberingAfterBreak="0">
    <w:nsid w:val="44506BCB"/>
    <w:multiLevelType w:val="multilevel"/>
    <w:tmpl w:val="386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F5A3E"/>
    <w:multiLevelType w:val="multilevel"/>
    <w:tmpl w:val="7BA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B0AE1"/>
    <w:multiLevelType w:val="multilevel"/>
    <w:tmpl w:val="0A3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714BB"/>
    <w:multiLevelType w:val="hybridMultilevel"/>
    <w:tmpl w:val="D8E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D5089"/>
    <w:multiLevelType w:val="multilevel"/>
    <w:tmpl w:val="B1E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23911"/>
    <w:multiLevelType w:val="multilevel"/>
    <w:tmpl w:val="0CBC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417D8"/>
    <w:multiLevelType w:val="multilevel"/>
    <w:tmpl w:val="BEAA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B4B23"/>
    <w:multiLevelType w:val="multilevel"/>
    <w:tmpl w:val="76AA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422A2"/>
    <w:multiLevelType w:val="multilevel"/>
    <w:tmpl w:val="ABD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14D2A"/>
    <w:multiLevelType w:val="multilevel"/>
    <w:tmpl w:val="0D5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76102"/>
    <w:multiLevelType w:val="multilevel"/>
    <w:tmpl w:val="8C6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662C4"/>
    <w:multiLevelType w:val="multilevel"/>
    <w:tmpl w:val="6D862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496F06"/>
    <w:multiLevelType w:val="hybridMultilevel"/>
    <w:tmpl w:val="FB8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77CF"/>
    <w:multiLevelType w:val="hybridMultilevel"/>
    <w:tmpl w:val="B26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A2143D"/>
    <w:multiLevelType w:val="hybridMultilevel"/>
    <w:tmpl w:val="20862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F7493"/>
    <w:multiLevelType w:val="multilevel"/>
    <w:tmpl w:val="E510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A05DD"/>
    <w:multiLevelType w:val="multilevel"/>
    <w:tmpl w:val="55C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32713"/>
    <w:multiLevelType w:val="hybridMultilevel"/>
    <w:tmpl w:val="2150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C1416"/>
    <w:multiLevelType w:val="multilevel"/>
    <w:tmpl w:val="8FC4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1349">
    <w:abstractNumId w:val="15"/>
  </w:num>
  <w:num w:numId="2" w16cid:durableId="318726658">
    <w:abstractNumId w:val="25"/>
  </w:num>
  <w:num w:numId="3" w16cid:durableId="786389796">
    <w:abstractNumId w:val="21"/>
  </w:num>
  <w:num w:numId="4" w16cid:durableId="437288185">
    <w:abstractNumId w:val="9"/>
  </w:num>
  <w:num w:numId="5" w16cid:durableId="879560650">
    <w:abstractNumId w:val="32"/>
  </w:num>
  <w:num w:numId="6" w16cid:durableId="1466503789">
    <w:abstractNumId w:val="22"/>
  </w:num>
  <w:num w:numId="7" w16cid:durableId="501313929">
    <w:abstractNumId w:val="5"/>
  </w:num>
  <w:num w:numId="8" w16cid:durableId="364864888">
    <w:abstractNumId w:val="4"/>
  </w:num>
  <w:num w:numId="9" w16cid:durableId="1417022254">
    <w:abstractNumId w:val="26"/>
  </w:num>
  <w:num w:numId="10" w16cid:durableId="1532962140">
    <w:abstractNumId w:val="18"/>
  </w:num>
  <w:num w:numId="11" w16cid:durableId="1919248175">
    <w:abstractNumId w:val="23"/>
  </w:num>
  <w:num w:numId="12" w16cid:durableId="323751188">
    <w:abstractNumId w:val="17"/>
  </w:num>
  <w:num w:numId="13" w16cid:durableId="916092468">
    <w:abstractNumId w:val="13"/>
  </w:num>
  <w:num w:numId="14" w16cid:durableId="2066022584">
    <w:abstractNumId w:val="29"/>
  </w:num>
  <w:num w:numId="15" w16cid:durableId="476186987">
    <w:abstractNumId w:val="27"/>
  </w:num>
  <w:num w:numId="16" w16cid:durableId="1546482420">
    <w:abstractNumId w:val="35"/>
  </w:num>
  <w:num w:numId="17" w16cid:durableId="1872180740">
    <w:abstractNumId w:val="30"/>
  </w:num>
  <w:num w:numId="18" w16cid:durableId="1365518414">
    <w:abstractNumId w:val="34"/>
  </w:num>
  <w:num w:numId="19" w16cid:durableId="1083651350">
    <w:abstractNumId w:val="20"/>
  </w:num>
  <w:num w:numId="20" w16cid:durableId="1114255767">
    <w:abstractNumId w:val="12"/>
  </w:num>
  <w:num w:numId="21" w16cid:durableId="1121025270">
    <w:abstractNumId w:val="11"/>
  </w:num>
  <w:num w:numId="22" w16cid:durableId="1265110196">
    <w:abstractNumId w:val="24"/>
  </w:num>
  <w:num w:numId="23" w16cid:durableId="646737916">
    <w:abstractNumId w:val="6"/>
  </w:num>
  <w:num w:numId="24" w16cid:durableId="1701399183">
    <w:abstractNumId w:val="10"/>
  </w:num>
  <w:num w:numId="25" w16cid:durableId="1136800482">
    <w:abstractNumId w:val="3"/>
  </w:num>
  <w:num w:numId="26" w16cid:durableId="1589196893">
    <w:abstractNumId w:val="33"/>
  </w:num>
  <w:num w:numId="27" w16cid:durableId="1541475437">
    <w:abstractNumId w:val="8"/>
  </w:num>
  <w:num w:numId="28" w16cid:durableId="1733000251">
    <w:abstractNumId w:val="2"/>
  </w:num>
  <w:num w:numId="29" w16cid:durableId="1738893673">
    <w:abstractNumId w:val="7"/>
  </w:num>
  <w:num w:numId="30" w16cid:durableId="243733517">
    <w:abstractNumId w:val="31"/>
  </w:num>
  <w:num w:numId="31" w16cid:durableId="1372876462">
    <w:abstractNumId w:val="1"/>
  </w:num>
  <w:num w:numId="32" w16cid:durableId="396125928">
    <w:abstractNumId w:val="19"/>
  </w:num>
  <w:num w:numId="33" w16cid:durableId="1001734040">
    <w:abstractNumId w:val="28"/>
  </w:num>
  <w:num w:numId="34" w16cid:durableId="556941187">
    <w:abstractNumId w:val="14"/>
  </w:num>
  <w:num w:numId="35" w16cid:durableId="533347890">
    <w:abstractNumId w:val="16"/>
  </w:num>
  <w:num w:numId="36" w16cid:durableId="181306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AC"/>
    <w:rsid w:val="00001995"/>
    <w:rsid w:val="00022E0F"/>
    <w:rsid w:val="00045303"/>
    <w:rsid w:val="000943EA"/>
    <w:rsid w:val="000956BB"/>
    <w:rsid w:val="0009630B"/>
    <w:rsid w:val="000B3447"/>
    <w:rsid w:val="000B6947"/>
    <w:rsid w:val="000C4A0B"/>
    <w:rsid w:val="000F0099"/>
    <w:rsid w:val="000F07BD"/>
    <w:rsid w:val="00101708"/>
    <w:rsid w:val="00103688"/>
    <w:rsid w:val="00130628"/>
    <w:rsid w:val="0016485A"/>
    <w:rsid w:val="00173C83"/>
    <w:rsid w:val="00176F45"/>
    <w:rsid w:val="00194354"/>
    <w:rsid w:val="00195210"/>
    <w:rsid w:val="001A0384"/>
    <w:rsid w:val="001B6031"/>
    <w:rsid w:val="001C59AA"/>
    <w:rsid w:val="001F7D7F"/>
    <w:rsid w:val="00230A6F"/>
    <w:rsid w:val="002412E5"/>
    <w:rsid w:val="00262D34"/>
    <w:rsid w:val="002709F8"/>
    <w:rsid w:val="002A4864"/>
    <w:rsid w:val="002C16AD"/>
    <w:rsid w:val="002D1FD9"/>
    <w:rsid w:val="002D2C6C"/>
    <w:rsid w:val="002D422B"/>
    <w:rsid w:val="00305C83"/>
    <w:rsid w:val="003322B0"/>
    <w:rsid w:val="003420D5"/>
    <w:rsid w:val="00343D29"/>
    <w:rsid w:val="00350342"/>
    <w:rsid w:val="00357EE2"/>
    <w:rsid w:val="003726F4"/>
    <w:rsid w:val="00374753"/>
    <w:rsid w:val="003B78A1"/>
    <w:rsid w:val="003C166D"/>
    <w:rsid w:val="003C5151"/>
    <w:rsid w:val="003C757A"/>
    <w:rsid w:val="003D7CE3"/>
    <w:rsid w:val="003E24AF"/>
    <w:rsid w:val="003F447D"/>
    <w:rsid w:val="00404C02"/>
    <w:rsid w:val="00416FE4"/>
    <w:rsid w:val="0043069F"/>
    <w:rsid w:val="00450262"/>
    <w:rsid w:val="004616B5"/>
    <w:rsid w:val="0049437E"/>
    <w:rsid w:val="004B6FA3"/>
    <w:rsid w:val="004F021D"/>
    <w:rsid w:val="00514013"/>
    <w:rsid w:val="0051658A"/>
    <w:rsid w:val="00520D7B"/>
    <w:rsid w:val="00543ED0"/>
    <w:rsid w:val="00562C94"/>
    <w:rsid w:val="00574327"/>
    <w:rsid w:val="00575DF3"/>
    <w:rsid w:val="0059669B"/>
    <w:rsid w:val="0059750C"/>
    <w:rsid w:val="005A2741"/>
    <w:rsid w:val="005B2F71"/>
    <w:rsid w:val="005B38AC"/>
    <w:rsid w:val="005F1F96"/>
    <w:rsid w:val="00605291"/>
    <w:rsid w:val="0062020E"/>
    <w:rsid w:val="00631458"/>
    <w:rsid w:val="006579C0"/>
    <w:rsid w:val="00666EC9"/>
    <w:rsid w:val="00672E11"/>
    <w:rsid w:val="00675603"/>
    <w:rsid w:val="006B31C6"/>
    <w:rsid w:val="006C06C1"/>
    <w:rsid w:val="006C7CC8"/>
    <w:rsid w:val="006D0555"/>
    <w:rsid w:val="0072045B"/>
    <w:rsid w:val="007441C4"/>
    <w:rsid w:val="00745130"/>
    <w:rsid w:val="00756AFC"/>
    <w:rsid w:val="007701E1"/>
    <w:rsid w:val="0077065C"/>
    <w:rsid w:val="00777B4D"/>
    <w:rsid w:val="007839B4"/>
    <w:rsid w:val="00787B4D"/>
    <w:rsid w:val="007C0C3F"/>
    <w:rsid w:val="007D0042"/>
    <w:rsid w:val="007E4C52"/>
    <w:rsid w:val="007F099D"/>
    <w:rsid w:val="007F11E3"/>
    <w:rsid w:val="00820866"/>
    <w:rsid w:val="008258F0"/>
    <w:rsid w:val="0084212A"/>
    <w:rsid w:val="0084383E"/>
    <w:rsid w:val="00844745"/>
    <w:rsid w:val="00845AAE"/>
    <w:rsid w:val="00881053"/>
    <w:rsid w:val="00886B8D"/>
    <w:rsid w:val="00887360"/>
    <w:rsid w:val="0089007E"/>
    <w:rsid w:val="00892496"/>
    <w:rsid w:val="008948A7"/>
    <w:rsid w:val="008B5563"/>
    <w:rsid w:val="008B5949"/>
    <w:rsid w:val="008C56E9"/>
    <w:rsid w:val="008D7BAB"/>
    <w:rsid w:val="008E658A"/>
    <w:rsid w:val="00903A10"/>
    <w:rsid w:val="00906E34"/>
    <w:rsid w:val="009329B1"/>
    <w:rsid w:val="009401AF"/>
    <w:rsid w:val="00946694"/>
    <w:rsid w:val="009821CE"/>
    <w:rsid w:val="009E0994"/>
    <w:rsid w:val="00A11FC5"/>
    <w:rsid w:val="00A140FD"/>
    <w:rsid w:val="00A16EC5"/>
    <w:rsid w:val="00A23913"/>
    <w:rsid w:val="00A631B1"/>
    <w:rsid w:val="00A70E1C"/>
    <w:rsid w:val="00A7640A"/>
    <w:rsid w:val="00AB02E3"/>
    <w:rsid w:val="00AB3888"/>
    <w:rsid w:val="00AC0908"/>
    <w:rsid w:val="00AC289D"/>
    <w:rsid w:val="00AC4896"/>
    <w:rsid w:val="00AD2B11"/>
    <w:rsid w:val="00AF21CB"/>
    <w:rsid w:val="00B007E4"/>
    <w:rsid w:val="00B123B9"/>
    <w:rsid w:val="00B22B45"/>
    <w:rsid w:val="00B23A37"/>
    <w:rsid w:val="00B254C8"/>
    <w:rsid w:val="00B303BB"/>
    <w:rsid w:val="00B44925"/>
    <w:rsid w:val="00B64F7C"/>
    <w:rsid w:val="00B71609"/>
    <w:rsid w:val="00B71D0E"/>
    <w:rsid w:val="00B80B1D"/>
    <w:rsid w:val="00B90EC3"/>
    <w:rsid w:val="00BA380B"/>
    <w:rsid w:val="00BB6788"/>
    <w:rsid w:val="00BD597F"/>
    <w:rsid w:val="00BE4ECE"/>
    <w:rsid w:val="00BE57A9"/>
    <w:rsid w:val="00BF3BF9"/>
    <w:rsid w:val="00BF6FDE"/>
    <w:rsid w:val="00C01671"/>
    <w:rsid w:val="00C33D62"/>
    <w:rsid w:val="00C55468"/>
    <w:rsid w:val="00C5646D"/>
    <w:rsid w:val="00C807CC"/>
    <w:rsid w:val="00CB0817"/>
    <w:rsid w:val="00CB0E13"/>
    <w:rsid w:val="00CC6ED6"/>
    <w:rsid w:val="00D0679C"/>
    <w:rsid w:val="00D2178B"/>
    <w:rsid w:val="00D3039A"/>
    <w:rsid w:val="00D611DF"/>
    <w:rsid w:val="00D80731"/>
    <w:rsid w:val="00D82F32"/>
    <w:rsid w:val="00D94570"/>
    <w:rsid w:val="00DA2BAC"/>
    <w:rsid w:val="00DB3CF3"/>
    <w:rsid w:val="00DB762C"/>
    <w:rsid w:val="00DC16AD"/>
    <w:rsid w:val="00DC5597"/>
    <w:rsid w:val="00DC61A5"/>
    <w:rsid w:val="00DD4108"/>
    <w:rsid w:val="00DD6914"/>
    <w:rsid w:val="00DE62D3"/>
    <w:rsid w:val="00DF3585"/>
    <w:rsid w:val="00E04658"/>
    <w:rsid w:val="00E15756"/>
    <w:rsid w:val="00E24279"/>
    <w:rsid w:val="00E36E11"/>
    <w:rsid w:val="00E76166"/>
    <w:rsid w:val="00E82F48"/>
    <w:rsid w:val="00E8390D"/>
    <w:rsid w:val="00E87DC0"/>
    <w:rsid w:val="00E95FF9"/>
    <w:rsid w:val="00EC6F20"/>
    <w:rsid w:val="00ED7C5F"/>
    <w:rsid w:val="00EF077D"/>
    <w:rsid w:val="00EF105D"/>
    <w:rsid w:val="00F07487"/>
    <w:rsid w:val="00F36B54"/>
    <w:rsid w:val="00F62E94"/>
    <w:rsid w:val="00F64AC4"/>
    <w:rsid w:val="00F84ACD"/>
    <w:rsid w:val="00F904E5"/>
    <w:rsid w:val="00F93B7D"/>
    <w:rsid w:val="00FA6E82"/>
    <w:rsid w:val="00FB6160"/>
    <w:rsid w:val="00FC6FF7"/>
    <w:rsid w:val="00FD35A5"/>
    <w:rsid w:val="00FE0DFC"/>
    <w:rsid w:val="00FE4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E41EF"/>
  <w15:chartTrackingRefBased/>
  <w15:docId w15:val="{28593308-FCA1-4BB0-8783-5B5D4B89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A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B38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38A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C6ED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C16A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6E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8A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B38AC"/>
    <w:rPr>
      <w:color w:val="0563C1" w:themeColor="hyperlink"/>
      <w:u w:val="single"/>
    </w:rPr>
  </w:style>
  <w:style w:type="paragraph" w:styleId="Header">
    <w:name w:val="header"/>
    <w:basedOn w:val="Normal"/>
    <w:link w:val="HeaderChar"/>
    <w:uiPriority w:val="99"/>
    <w:unhideWhenUsed/>
    <w:rsid w:val="005B38AC"/>
    <w:pPr>
      <w:tabs>
        <w:tab w:val="center" w:pos="4680"/>
        <w:tab w:val="right" w:pos="9360"/>
      </w:tabs>
    </w:pPr>
  </w:style>
  <w:style w:type="character" w:customStyle="1" w:styleId="HeaderChar">
    <w:name w:val="Header Char"/>
    <w:basedOn w:val="DefaultParagraphFont"/>
    <w:link w:val="Header"/>
    <w:uiPriority w:val="99"/>
    <w:rsid w:val="005B38AC"/>
    <w:rPr>
      <w:rFonts w:eastAsiaTheme="minorEastAsia"/>
      <w:sz w:val="24"/>
      <w:szCs w:val="24"/>
    </w:rPr>
  </w:style>
  <w:style w:type="paragraph" w:styleId="NormalWeb">
    <w:name w:val="Normal (Web)"/>
    <w:basedOn w:val="Normal"/>
    <w:uiPriority w:val="99"/>
    <w:unhideWhenUsed/>
    <w:rsid w:val="005B38A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B38AC"/>
    <w:rPr>
      <w:i/>
      <w:iCs/>
    </w:rPr>
  </w:style>
  <w:style w:type="character" w:customStyle="1" w:styleId="Heading1Char">
    <w:name w:val="Heading 1 Char"/>
    <w:basedOn w:val="DefaultParagraphFont"/>
    <w:link w:val="Heading1"/>
    <w:uiPriority w:val="9"/>
    <w:rsid w:val="005B38AC"/>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5B38AC"/>
    <w:rPr>
      <w:b/>
      <w:bCs/>
    </w:rPr>
  </w:style>
  <w:style w:type="paragraph" w:styleId="ListParagraph">
    <w:name w:val="List Paragraph"/>
    <w:basedOn w:val="Normal"/>
    <w:uiPriority w:val="34"/>
    <w:qFormat/>
    <w:rsid w:val="005B38AC"/>
    <w:pPr>
      <w:ind w:left="720"/>
      <w:contextualSpacing/>
    </w:pPr>
  </w:style>
  <w:style w:type="character" w:styleId="UnresolvedMention">
    <w:name w:val="Unresolved Mention"/>
    <w:basedOn w:val="DefaultParagraphFont"/>
    <w:uiPriority w:val="99"/>
    <w:semiHidden/>
    <w:unhideWhenUsed/>
    <w:rsid w:val="000F07BD"/>
    <w:rPr>
      <w:color w:val="605E5C"/>
      <w:shd w:val="clear" w:color="auto" w:fill="E1DFDD"/>
    </w:rPr>
  </w:style>
  <w:style w:type="paragraph" w:styleId="Revision">
    <w:name w:val="Revision"/>
    <w:hidden/>
    <w:uiPriority w:val="99"/>
    <w:semiHidden/>
    <w:rsid w:val="000F07BD"/>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343D29"/>
    <w:rPr>
      <w:sz w:val="16"/>
      <w:szCs w:val="16"/>
    </w:rPr>
  </w:style>
  <w:style w:type="paragraph" w:styleId="CommentText">
    <w:name w:val="annotation text"/>
    <w:basedOn w:val="Normal"/>
    <w:link w:val="CommentTextChar"/>
    <w:uiPriority w:val="99"/>
    <w:unhideWhenUsed/>
    <w:rsid w:val="00343D29"/>
    <w:rPr>
      <w:sz w:val="20"/>
      <w:szCs w:val="20"/>
    </w:rPr>
  </w:style>
  <w:style w:type="character" w:customStyle="1" w:styleId="CommentTextChar">
    <w:name w:val="Comment Text Char"/>
    <w:basedOn w:val="DefaultParagraphFont"/>
    <w:link w:val="CommentText"/>
    <w:uiPriority w:val="99"/>
    <w:rsid w:val="00343D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3D29"/>
    <w:rPr>
      <w:b/>
      <w:bCs/>
    </w:rPr>
  </w:style>
  <w:style w:type="character" w:customStyle="1" w:styleId="CommentSubjectChar">
    <w:name w:val="Comment Subject Char"/>
    <w:basedOn w:val="CommentTextChar"/>
    <w:link w:val="CommentSubject"/>
    <w:uiPriority w:val="99"/>
    <w:semiHidden/>
    <w:rsid w:val="00343D29"/>
    <w:rPr>
      <w:rFonts w:eastAsiaTheme="minorEastAsia"/>
      <w:b/>
      <w:bCs/>
      <w:sz w:val="20"/>
      <w:szCs w:val="20"/>
    </w:rPr>
  </w:style>
  <w:style w:type="paragraph" w:styleId="Footer">
    <w:name w:val="footer"/>
    <w:basedOn w:val="Normal"/>
    <w:link w:val="FooterChar"/>
    <w:uiPriority w:val="99"/>
    <w:unhideWhenUsed/>
    <w:rsid w:val="00CC6ED6"/>
    <w:pPr>
      <w:tabs>
        <w:tab w:val="center" w:pos="4680"/>
        <w:tab w:val="right" w:pos="9360"/>
      </w:tabs>
    </w:pPr>
  </w:style>
  <w:style w:type="character" w:customStyle="1" w:styleId="FooterChar">
    <w:name w:val="Footer Char"/>
    <w:basedOn w:val="DefaultParagraphFont"/>
    <w:link w:val="Footer"/>
    <w:uiPriority w:val="99"/>
    <w:rsid w:val="00CC6ED6"/>
    <w:rPr>
      <w:rFonts w:eastAsiaTheme="minorEastAsia"/>
      <w:sz w:val="24"/>
      <w:szCs w:val="24"/>
    </w:rPr>
  </w:style>
  <w:style w:type="character" w:customStyle="1" w:styleId="Heading3Char">
    <w:name w:val="Heading 3 Char"/>
    <w:basedOn w:val="DefaultParagraphFont"/>
    <w:link w:val="Heading3"/>
    <w:uiPriority w:val="9"/>
    <w:semiHidden/>
    <w:rsid w:val="00CC6ED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C6ED6"/>
    <w:rPr>
      <w:rFonts w:asciiTheme="majorHAnsi" w:eastAsiaTheme="majorEastAsia" w:hAnsiTheme="majorHAnsi" w:cstheme="majorBidi"/>
      <w:color w:val="2F5496" w:themeColor="accent1" w:themeShade="BF"/>
      <w:sz w:val="24"/>
      <w:szCs w:val="24"/>
    </w:rPr>
  </w:style>
  <w:style w:type="character" w:styleId="FollowedHyperlink">
    <w:name w:val="FollowedHyperlink"/>
    <w:basedOn w:val="DefaultParagraphFont"/>
    <w:uiPriority w:val="99"/>
    <w:semiHidden/>
    <w:unhideWhenUsed/>
    <w:rsid w:val="00631458"/>
    <w:rPr>
      <w:color w:val="954F72" w:themeColor="followedHyperlink"/>
      <w:u w:val="single"/>
    </w:rPr>
  </w:style>
  <w:style w:type="character" w:customStyle="1" w:styleId="Heading4Char">
    <w:name w:val="Heading 4 Char"/>
    <w:basedOn w:val="DefaultParagraphFont"/>
    <w:link w:val="Heading4"/>
    <w:uiPriority w:val="9"/>
    <w:semiHidden/>
    <w:rsid w:val="002C16AD"/>
    <w:rPr>
      <w:rFonts w:asciiTheme="majorHAnsi" w:eastAsiaTheme="majorEastAsia" w:hAnsiTheme="majorHAnsi" w:cstheme="majorBidi"/>
      <w:i/>
      <w:iCs/>
      <w:color w:val="2F5496" w:themeColor="accent1" w:themeShade="BF"/>
      <w:sz w:val="24"/>
      <w:szCs w:val="24"/>
    </w:rPr>
  </w:style>
  <w:style w:type="character" w:customStyle="1" w:styleId="js-twitter-inline">
    <w:name w:val="js-twitter-inline"/>
    <w:basedOn w:val="DefaultParagraphFont"/>
    <w:rsid w:val="00DF3585"/>
  </w:style>
  <w:style w:type="character" w:styleId="HTMLCite">
    <w:name w:val="HTML Cite"/>
    <w:basedOn w:val="DefaultParagraphFont"/>
    <w:uiPriority w:val="99"/>
    <w:semiHidden/>
    <w:unhideWhenUsed/>
    <w:rsid w:val="00DF3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778">
      <w:bodyDiv w:val="1"/>
      <w:marLeft w:val="0"/>
      <w:marRight w:val="0"/>
      <w:marTop w:val="0"/>
      <w:marBottom w:val="0"/>
      <w:divBdr>
        <w:top w:val="none" w:sz="0" w:space="0" w:color="auto"/>
        <w:left w:val="none" w:sz="0" w:space="0" w:color="auto"/>
        <w:bottom w:val="none" w:sz="0" w:space="0" w:color="auto"/>
        <w:right w:val="none" w:sz="0" w:space="0" w:color="auto"/>
      </w:divBdr>
    </w:div>
    <w:div w:id="34162753">
      <w:bodyDiv w:val="1"/>
      <w:marLeft w:val="0"/>
      <w:marRight w:val="0"/>
      <w:marTop w:val="0"/>
      <w:marBottom w:val="0"/>
      <w:divBdr>
        <w:top w:val="none" w:sz="0" w:space="0" w:color="auto"/>
        <w:left w:val="none" w:sz="0" w:space="0" w:color="auto"/>
        <w:bottom w:val="none" w:sz="0" w:space="0" w:color="auto"/>
        <w:right w:val="none" w:sz="0" w:space="0" w:color="auto"/>
      </w:divBdr>
    </w:div>
    <w:div w:id="43867696">
      <w:bodyDiv w:val="1"/>
      <w:marLeft w:val="0"/>
      <w:marRight w:val="0"/>
      <w:marTop w:val="0"/>
      <w:marBottom w:val="0"/>
      <w:divBdr>
        <w:top w:val="none" w:sz="0" w:space="0" w:color="auto"/>
        <w:left w:val="none" w:sz="0" w:space="0" w:color="auto"/>
        <w:bottom w:val="none" w:sz="0" w:space="0" w:color="auto"/>
        <w:right w:val="none" w:sz="0" w:space="0" w:color="auto"/>
      </w:divBdr>
    </w:div>
    <w:div w:id="107235651">
      <w:bodyDiv w:val="1"/>
      <w:marLeft w:val="0"/>
      <w:marRight w:val="0"/>
      <w:marTop w:val="0"/>
      <w:marBottom w:val="0"/>
      <w:divBdr>
        <w:top w:val="none" w:sz="0" w:space="0" w:color="auto"/>
        <w:left w:val="none" w:sz="0" w:space="0" w:color="auto"/>
        <w:bottom w:val="none" w:sz="0" w:space="0" w:color="auto"/>
        <w:right w:val="none" w:sz="0" w:space="0" w:color="auto"/>
      </w:divBdr>
    </w:div>
    <w:div w:id="114296276">
      <w:bodyDiv w:val="1"/>
      <w:marLeft w:val="0"/>
      <w:marRight w:val="0"/>
      <w:marTop w:val="0"/>
      <w:marBottom w:val="0"/>
      <w:divBdr>
        <w:top w:val="none" w:sz="0" w:space="0" w:color="auto"/>
        <w:left w:val="none" w:sz="0" w:space="0" w:color="auto"/>
        <w:bottom w:val="none" w:sz="0" w:space="0" w:color="auto"/>
        <w:right w:val="none" w:sz="0" w:space="0" w:color="auto"/>
      </w:divBdr>
    </w:div>
    <w:div w:id="125588612">
      <w:bodyDiv w:val="1"/>
      <w:marLeft w:val="0"/>
      <w:marRight w:val="0"/>
      <w:marTop w:val="0"/>
      <w:marBottom w:val="0"/>
      <w:divBdr>
        <w:top w:val="none" w:sz="0" w:space="0" w:color="auto"/>
        <w:left w:val="none" w:sz="0" w:space="0" w:color="auto"/>
        <w:bottom w:val="none" w:sz="0" w:space="0" w:color="auto"/>
        <w:right w:val="none" w:sz="0" w:space="0" w:color="auto"/>
      </w:divBdr>
    </w:div>
    <w:div w:id="132716691">
      <w:bodyDiv w:val="1"/>
      <w:marLeft w:val="0"/>
      <w:marRight w:val="0"/>
      <w:marTop w:val="0"/>
      <w:marBottom w:val="0"/>
      <w:divBdr>
        <w:top w:val="none" w:sz="0" w:space="0" w:color="auto"/>
        <w:left w:val="none" w:sz="0" w:space="0" w:color="auto"/>
        <w:bottom w:val="none" w:sz="0" w:space="0" w:color="auto"/>
        <w:right w:val="none" w:sz="0" w:space="0" w:color="auto"/>
      </w:divBdr>
    </w:div>
    <w:div w:id="195701103">
      <w:bodyDiv w:val="1"/>
      <w:marLeft w:val="0"/>
      <w:marRight w:val="0"/>
      <w:marTop w:val="0"/>
      <w:marBottom w:val="0"/>
      <w:divBdr>
        <w:top w:val="none" w:sz="0" w:space="0" w:color="auto"/>
        <w:left w:val="none" w:sz="0" w:space="0" w:color="auto"/>
        <w:bottom w:val="none" w:sz="0" w:space="0" w:color="auto"/>
        <w:right w:val="none" w:sz="0" w:space="0" w:color="auto"/>
      </w:divBdr>
    </w:div>
    <w:div w:id="255024396">
      <w:bodyDiv w:val="1"/>
      <w:marLeft w:val="0"/>
      <w:marRight w:val="0"/>
      <w:marTop w:val="0"/>
      <w:marBottom w:val="0"/>
      <w:divBdr>
        <w:top w:val="none" w:sz="0" w:space="0" w:color="auto"/>
        <w:left w:val="none" w:sz="0" w:space="0" w:color="auto"/>
        <w:bottom w:val="none" w:sz="0" w:space="0" w:color="auto"/>
        <w:right w:val="none" w:sz="0" w:space="0" w:color="auto"/>
      </w:divBdr>
    </w:div>
    <w:div w:id="296841825">
      <w:bodyDiv w:val="1"/>
      <w:marLeft w:val="0"/>
      <w:marRight w:val="0"/>
      <w:marTop w:val="0"/>
      <w:marBottom w:val="0"/>
      <w:divBdr>
        <w:top w:val="none" w:sz="0" w:space="0" w:color="auto"/>
        <w:left w:val="none" w:sz="0" w:space="0" w:color="auto"/>
        <w:bottom w:val="none" w:sz="0" w:space="0" w:color="auto"/>
        <w:right w:val="none" w:sz="0" w:space="0" w:color="auto"/>
      </w:divBdr>
    </w:div>
    <w:div w:id="312104367">
      <w:bodyDiv w:val="1"/>
      <w:marLeft w:val="0"/>
      <w:marRight w:val="0"/>
      <w:marTop w:val="0"/>
      <w:marBottom w:val="0"/>
      <w:divBdr>
        <w:top w:val="none" w:sz="0" w:space="0" w:color="auto"/>
        <w:left w:val="none" w:sz="0" w:space="0" w:color="auto"/>
        <w:bottom w:val="none" w:sz="0" w:space="0" w:color="auto"/>
        <w:right w:val="none" w:sz="0" w:space="0" w:color="auto"/>
      </w:divBdr>
    </w:div>
    <w:div w:id="318964491">
      <w:bodyDiv w:val="1"/>
      <w:marLeft w:val="0"/>
      <w:marRight w:val="0"/>
      <w:marTop w:val="0"/>
      <w:marBottom w:val="0"/>
      <w:divBdr>
        <w:top w:val="none" w:sz="0" w:space="0" w:color="auto"/>
        <w:left w:val="none" w:sz="0" w:space="0" w:color="auto"/>
        <w:bottom w:val="none" w:sz="0" w:space="0" w:color="auto"/>
        <w:right w:val="none" w:sz="0" w:space="0" w:color="auto"/>
      </w:divBdr>
    </w:div>
    <w:div w:id="341859269">
      <w:bodyDiv w:val="1"/>
      <w:marLeft w:val="0"/>
      <w:marRight w:val="0"/>
      <w:marTop w:val="0"/>
      <w:marBottom w:val="0"/>
      <w:divBdr>
        <w:top w:val="none" w:sz="0" w:space="0" w:color="auto"/>
        <w:left w:val="none" w:sz="0" w:space="0" w:color="auto"/>
        <w:bottom w:val="none" w:sz="0" w:space="0" w:color="auto"/>
        <w:right w:val="none" w:sz="0" w:space="0" w:color="auto"/>
      </w:divBdr>
    </w:div>
    <w:div w:id="344288289">
      <w:bodyDiv w:val="1"/>
      <w:marLeft w:val="0"/>
      <w:marRight w:val="0"/>
      <w:marTop w:val="0"/>
      <w:marBottom w:val="0"/>
      <w:divBdr>
        <w:top w:val="none" w:sz="0" w:space="0" w:color="auto"/>
        <w:left w:val="none" w:sz="0" w:space="0" w:color="auto"/>
        <w:bottom w:val="none" w:sz="0" w:space="0" w:color="auto"/>
        <w:right w:val="none" w:sz="0" w:space="0" w:color="auto"/>
      </w:divBdr>
    </w:div>
    <w:div w:id="372847812">
      <w:bodyDiv w:val="1"/>
      <w:marLeft w:val="0"/>
      <w:marRight w:val="0"/>
      <w:marTop w:val="0"/>
      <w:marBottom w:val="0"/>
      <w:divBdr>
        <w:top w:val="none" w:sz="0" w:space="0" w:color="auto"/>
        <w:left w:val="none" w:sz="0" w:space="0" w:color="auto"/>
        <w:bottom w:val="none" w:sz="0" w:space="0" w:color="auto"/>
        <w:right w:val="none" w:sz="0" w:space="0" w:color="auto"/>
      </w:divBdr>
    </w:div>
    <w:div w:id="381641874">
      <w:bodyDiv w:val="1"/>
      <w:marLeft w:val="0"/>
      <w:marRight w:val="0"/>
      <w:marTop w:val="0"/>
      <w:marBottom w:val="0"/>
      <w:divBdr>
        <w:top w:val="none" w:sz="0" w:space="0" w:color="auto"/>
        <w:left w:val="none" w:sz="0" w:space="0" w:color="auto"/>
        <w:bottom w:val="none" w:sz="0" w:space="0" w:color="auto"/>
        <w:right w:val="none" w:sz="0" w:space="0" w:color="auto"/>
      </w:divBdr>
    </w:div>
    <w:div w:id="383602084">
      <w:bodyDiv w:val="1"/>
      <w:marLeft w:val="0"/>
      <w:marRight w:val="0"/>
      <w:marTop w:val="0"/>
      <w:marBottom w:val="0"/>
      <w:divBdr>
        <w:top w:val="none" w:sz="0" w:space="0" w:color="auto"/>
        <w:left w:val="none" w:sz="0" w:space="0" w:color="auto"/>
        <w:bottom w:val="none" w:sz="0" w:space="0" w:color="auto"/>
        <w:right w:val="none" w:sz="0" w:space="0" w:color="auto"/>
      </w:divBdr>
    </w:div>
    <w:div w:id="392001042">
      <w:bodyDiv w:val="1"/>
      <w:marLeft w:val="0"/>
      <w:marRight w:val="0"/>
      <w:marTop w:val="0"/>
      <w:marBottom w:val="0"/>
      <w:divBdr>
        <w:top w:val="none" w:sz="0" w:space="0" w:color="auto"/>
        <w:left w:val="none" w:sz="0" w:space="0" w:color="auto"/>
        <w:bottom w:val="none" w:sz="0" w:space="0" w:color="auto"/>
        <w:right w:val="none" w:sz="0" w:space="0" w:color="auto"/>
      </w:divBdr>
    </w:div>
    <w:div w:id="470564896">
      <w:bodyDiv w:val="1"/>
      <w:marLeft w:val="0"/>
      <w:marRight w:val="0"/>
      <w:marTop w:val="0"/>
      <w:marBottom w:val="0"/>
      <w:divBdr>
        <w:top w:val="none" w:sz="0" w:space="0" w:color="auto"/>
        <w:left w:val="none" w:sz="0" w:space="0" w:color="auto"/>
        <w:bottom w:val="none" w:sz="0" w:space="0" w:color="auto"/>
        <w:right w:val="none" w:sz="0" w:space="0" w:color="auto"/>
      </w:divBdr>
    </w:div>
    <w:div w:id="579801912">
      <w:bodyDiv w:val="1"/>
      <w:marLeft w:val="0"/>
      <w:marRight w:val="0"/>
      <w:marTop w:val="0"/>
      <w:marBottom w:val="0"/>
      <w:divBdr>
        <w:top w:val="none" w:sz="0" w:space="0" w:color="auto"/>
        <w:left w:val="none" w:sz="0" w:space="0" w:color="auto"/>
        <w:bottom w:val="none" w:sz="0" w:space="0" w:color="auto"/>
        <w:right w:val="none" w:sz="0" w:space="0" w:color="auto"/>
      </w:divBdr>
    </w:div>
    <w:div w:id="678964709">
      <w:bodyDiv w:val="1"/>
      <w:marLeft w:val="0"/>
      <w:marRight w:val="0"/>
      <w:marTop w:val="0"/>
      <w:marBottom w:val="0"/>
      <w:divBdr>
        <w:top w:val="none" w:sz="0" w:space="0" w:color="auto"/>
        <w:left w:val="none" w:sz="0" w:space="0" w:color="auto"/>
        <w:bottom w:val="none" w:sz="0" w:space="0" w:color="auto"/>
        <w:right w:val="none" w:sz="0" w:space="0" w:color="auto"/>
      </w:divBdr>
    </w:div>
    <w:div w:id="734475215">
      <w:bodyDiv w:val="1"/>
      <w:marLeft w:val="0"/>
      <w:marRight w:val="0"/>
      <w:marTop w:val="0"/>
      <w:marBottom w:val="0"/>
      <w:divBdr>
        <w:top w:val="none" w:sz="0" w:space="0" w:color="auto"/>
        <w:left w:val="none" w:sz="0" w:space="0" w:color="auto"/>
        <w:bottom w:val="none" w:sz="0" w:space="0" w:color="auto"/>
        <w:right w:val="none" w:sz="0" w:space="0" w:color="auto"/>
      </w:divBdr>
    </w:div>
    <w:div w:id="735205347">
      <w:bodyDiv w:val="1"/>
      <w:marLeft w:val="0"/>
      <w:marRight w:val="0"/>
      <w:marTop w:val="0"/>
      <w:marBottom w:val="0"/>
      <w:divBdr>
        <w:top w:val="none" w:sz="0" w:space="0" w:color="auto"/>
        <w:left w:val="none" w:sz="0" w:space="0" w:color="auto"/>
        <w:bottom w:val="none" w:sz="0" w:space="0" w:color="auto"/>
        <w:right w:val="none" w:sz="0" w:space="0" w:color="auto"/>
      </w:divBdr>
    </w:div>
    <w:div w:id="746657697">
      <w:bodyDiv w:val="1"/>
      <w:marLeft w:val="0"/>
      <w:marRight w:val="0"/>
      <w:marTop w:val="0"/>
      <w:marBottom w:val="0"/>
      <w:divBdr>
        <w:top w:val="none" w:sz="0" w:space="0" w:color="auto"/>
        <w:left w:val="none" w:sz="0" w:space="0" w:color="auto"/>
        <w:bottom w:val="none" w:sz="0" w:space="0" w:color="auto"/>
        <w:right w:val="none" w:sz="0" w:space="0" w:color="auto"/>
      </w:divBdr>
    </w:div>
    <w:div w:id="747456997">
      <w:bodyDiv w:val="1"/>
      <w:marLeft w:val="0"/>
      <w:marRight w:val="0"/>
      <w:marTop w:val="0"/>
      <w:marBottom w:val="0"/>
      <w:divBdr>
        <w:top w:val="none" w:sz="0" w:space="0" w:color="auto"/>
        <w:left w:val="none" w:sz="0" w:space="0" w:color="auto"/>
        <w:bottom w:val="none" w:sz="0" w:space="0" w:color="auto"/>
        <w:right w:val="none" w:sz="0" w:space="0" w:color="auto"/>
      </w:divBdr>
    </w:div>
    <w:div w:id="833957357">
      <w:bodyDiv w:val="1"/>
      <w:marLeft w:val="0"/>
      <w:marRight w:val="0"/>
      <w:marTop w:val="0"/>
      <w:marBottom w:val="0"/>
      <w:divBdr>
        <w:top w:val="none" w:sz="0" w:space="0" w:color="auto"/>
        <w:left w:val="none" w:sz="0" w:space="0" w:color="auto"/>
        <w:bottom w:val="none" w:sz="0" w:space="0" w:color="auto"/>
        <w:right w:val="none" w:sz="0" w:space="0" w:color="auto"/>
      </w:divBdr>
      <w:divsChild>
        <w:div w:id="139607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1423424">
          <w:marLeft w:val="0"/>
          <w:marRight w:val="0"/>
          <w:marTop w:val="0"/>
          <w:marBottom w:val="0"/>
          <w:divBdr>
            <w:top w:val="none" w:sz="0" w:space="0" w:color="auto"/>
            <w:left w:val="none" w:sz="0" w:space="0" w:color="auto"/>
            <w:bottom w:val="none" w:sz="0" w:space="0" w:color="auto"/>
            <w:right w:val="none" w:sz="0" w:space="0" w:color="auto"/>
          </w:divBdr>
          <w:divsChild>
            <w:div w:id="1085103651">
              <w:marLeft w:val="0"/>
              <w:marRight w:val="0"/>
              <w:marTop w:val="0"/>
              <w:marBottom w:val="0"/>
              <w:divBdr>
                <w:top w:val="none" w:sz="0" w:space="0" w:color="auto"/>
                <w:left w:val="none" w:sz="0" w:space="0" w:color="auto"/>
                <w:bottom w:val="none" w:sz="0" w:space="0" w:color="auto"/>
                <w:right w:val="none" w:sz="0" w:space="0" w:color="auto"/>
              </w:divBdr>
            </w:div>
          </w:divsChild>
        </w:div>
        <w:div w:id="825053885">
          <w:marLeft w:val="0"/>
          <w:marRight w:val="0"/>
          <w:marTop w:val="0"/>
          <w:marBottom w:val="0"/>
          <w:divBdr>
            <w:top w:val="none" w:sz="0" w:space="0" w:color="auto"/>
            <w:left w:val="none" w:sz="0" w:space="0" w:color="auto"/>
            <w:bottom w:val="none" w:sz="0" w:space="0" w:color="auto"/>
            <w:right w:val="none" w:sz="0" w:space="0" w:color="auto"/>
          </w:divBdr>
          <w:divsChild>
            <w:div w:id="385645511">
              <w:marLeft w:val="0"/>
              <w:marRight w:val="0"/>
              <w:marTop w:val="0"/>
              <w:marBottom w:val="0"/>
              <w:divBdr>
                <w:top w:val="none" w:sz="0" w:space="0" w:color="auto"/>
                <w:left w:val="none" w:sz="0" w:space="0" w:color="auto"/>
                <w:bottom w:val="none" w:sz="0" w:space="0" w:color="auto"/>
                <w:right w:val="none" w:sz="0" w:space="0" w:color="auto"/>
              </w:divBdr>
            </w:div>
          </w:divsChild>
        </w:div>
        <w:div w:id="1182550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077584">
          <w:marLeft w:val="0"/>
          <w:marRight w:val="0"/>
          <w:marTop w:val="0"/>
          <w:marBottom w:val="0"/>
          <w:divBdr>
            <w:top w:val="none" w:sz="0" w:space="0" w:color="auto"/>
            <w:left w:val="none" w:sz="0" w:space="0" w:color="auto"/>
            <w:bottom w:val="none" w:sz="0" w:space="0" w:color="auto"/>
            <w:right w:val="none" w:sz="0" w:space="0" w:color="auto"/>
          </w:divBdr>
          <w:divsChild>
            <w:div w:id="5338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843">
      <w:bodyDiv w:val="1"/>
      <w:marLeft w:val="0"/>
      <w:marRight w:val="0"/>
      <w:marTop w:val="0"/>
      <w:marBottom w:val="0"/>
      <w:divBdr>
        <w:top w:val="none" w:sz="0" w:space="0" w:color="auto"/>
        <w:left w:val="none" w:sz="0" w:space="0" w:color="auto"/>
        <w:bottom w:val="none" w:sz="0" w:space="0" w:color="auto"/>
        <w:right w:val="none" w:sz="0" w:space="0" w:color="auto"/>
      </w:divBdr>
    </w:div>
    <w:div w:id="920023017">
      <w:bodyDiv w:val="1"/>
      <w:marLeft w:val="0"/>
      <w:marRight w:val="0"/>
      <w:marTop w:val="0"/>
      <w:marBottom w:val="0"/>
      <w:divBdr>
        <w:top w:val="none" w:sz="0" w:space="0" w:color="auto"/>
        <w:left w:val="none" w:sz="0" w:space="0" w:color="auto"/>
        <w:bottom w:val="none" w:sz="0" w:space="0" w:color="auto"/>
        <w:right w:val="none" w:sz="0" w:space="0" w:color="auto"/>
      </w:divBdr>
      <w:divsChild>
        <w:div w:id="1183056161">
          <w:marLeft w:val="0"/>
          <w:marRight w:val="0"/>
          <w:marTop w:val="0"/>
          <w:marBottom w:val="0"/>
          <w:divBdr>
            <w:top w:val="none" w:sz="0" w:space="0" w:color="auto"/>
            <w:left w:val="none" w:sz="0" w:space="0" w:color="auto"/>
            <w:bottom w:val="none" w:sz="0" w:space="0" w:color="auto"/>
            <w:right w:val="none" w:sz="0" w:space="0" w:color="auto"/>
          </w:divBdr>
          <w:divsChild>
            <w:div w:id="9378586">
              <w:marLeft w:val="0"/>
              <w:marRight w:val="0"/>
              <w:marTop w:val="0"/>
              <w:marBottom w:val="0"/>
              <w:divBdr>
                <w:top w:val="none" w:sz="0" w:space="0" w:color="auto"/>
                <w:left w:val="none" w:sz="0" w:space="0" w:color="auto"/>
                <w:bottom w:val="none" w:sz="0" w:space="0" w:color="auto"/>
                <w:right w:val="none" w:sz="0" w:space="0" w:color="auto"/>
              </w:divBdr>
            </w:div>
          </w:divsChild>
        </w:div>
        <w:div w:id="869534765">
          <w:marLeft w:val="0"/>
          <w:marRight w:val="0"/>
          <w:marTop w:val="0"/>
          <w:marBottom w:val="0"/>
          <w:divBdr>
            <w:top w:val="none" w:sz="0" w:space="0" w:color="auto"/>
            <w:left w:val="none" w:sz="0" w:space="0" w:color="auto"/>
            <w:bottom w:val="none" w:sz="0" w:space="0" w:color="auto"/>
            <w:right w:val="none" w:sz="0" w:space="0" w:color="auto"/>
          </w:divBdr>
          <w:divsChild>
            <w:div w:id="559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1901">
      <w:bodyDiv w:val="1"/>
      <w:marLeft w:val="0"/>
      <w:marRight w:val="0"/>
      <w:marTop w:val="0"/>
      <w:marBottom w:val="0"/>
      <w:divBdr>
        <w:top w:val="none" w:sz="0" w:space="0" w:color="auto"/>
        <w:left w:val="none" w:sz="0" w:space="0" w:color="auto"/>
        <w:bottom w:val="none" w:sz="0" w:space="0" w:color="auto"/>
        <w:right w:val="none" w:sz="0" w:space="0" w:color="auto"/>
      </w:divBdr>
    </w:div>
    <w:div w:id="1051541589">
      <w:bodyDiv w:val="1"/>
      <w:marLeft w:val="0"/>
      <w:marRight w:val="0"/>
      <w:marTop w:val="0"/>
      <w:marBottom w:val="0"/>
      <w:divBdr>
        <w:top w:val="none" w:sz="0" w:space="0" w:color="auto"/>
        <w:left w:val="none" w:sz="0" w:space="0" w:color="auto"/>
        <w:bottom w:val="none" w:sz="0" w:space="0" w:color="auto"/>
        <w:right w:val="none" w:sz="0" w:space="0" w:color="auto"/>
      </w:divBdr>
      <w:divsChild>
        <w:div w:id="174655154">
          <w:marLeft w:val="0"/>
          <w:marRight w:val="0"/>
          <w:marTop w:val="0"/>
          <w:marBottom w:val="0"/>
          <w:divBdr>
            <w:top w:val="none" w:sz="0" w:space="0" w:color="auto"/>
            <w:left w:val="none" w:sz="0" w:space="0" w:color="auto"/>
            <w:bottom w:val="none" w:sz="0" w:space="0" w:color="auto"/>
            <w:right w:val="none" w:sz="0" w:space="0" w:color="auto"/>
          </w:divBdr>
          <w:divsChild>
            <w:div w:id="1945260331">
              <w:marLeft w:val="0"/>
              <w:marRight w:val="0"/>
              <w:marTop w:val="0"/>
              <w:marBottom w:val="0"/>
              <w:divBdr>
                <w:top w:val="none" w:sz="0" w:space="0" w:color="auto"/>
                <w:left w:val="none" w:sz="0" w:space="0" w:color="auto"/>
                <w:bottom w:val="none" w:sz="0" w:space="0" w:color="auto"/>
                <w:right w:val="none" w:sz="0" w:space="0" w:color="auto"/>
              </w:divBdr>
            </w:div>
          </w:divsChild>
        </w:div>
        <w:div w:id="2094931178">
          <w:marLeft w:val="0"/>
          <w:marRight w:val="0"/>
          <w:marTop w:val="0"/>
          <w:marBottom w:val="0"/>
          <w:divBdr>
            <w:top w:val="none" w:sz="0" w:space="0" w:color="auto"/>
            <w:left w:val="none" w:sz="0" w:space="0" w:color="auto"/>
            <w:bottom w:val="none" w:sz="0" w:space="0" w:color="auto"/>
            <w:right w:val="none" w:sz="0" w:space="0" w:color="auto"/>
          </w:divBdr>
          <w:divsChild>
            <w:div w:id="870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3067">
      <w:bodyDiv w:val="1"/>
      <w:marLeft w:val="0"/>
      <w:marRight w:val="0"/>
      <w:marTop w:val="0"/>
      <w:marBottom w:val="0"/>
      <w:divBdr>
        <w:top w:val="none" w:sz="0" w:space="0" w:color="auto"/>
        <w:left w:val="none" w:sz="0" w:space="0" w:color="auto"/>
        <w:bottom w:val="none" w:sz="0" w:space="0" w:color="auto"/>
        <w:right w:val="none" w:sz="0" w:space="0" w:color="auto"/>
      </w:divBdr>
    </w:div>
    <w:div w:id="1080902702">
      <w:bodyDiv w:val="1"/>
      <w:marLeft w:val="0"/>
      <w:marRight w:val="0"/>
      <w:marTop w:val="0"/>
      <w:marBottom w:val="0"/>
      <w:divBdr>
        <w:top w:val="none" w:sz="0" w:space="0" w:color="auto"/>
        <w:left w:val="none" w:sz="0" w:space="0" w:color="auto"/>
        <w:bottom w:val="none" w:sz="0" w:space="0" w:color="auto"/>
        <w:right w:val="none" w:sz="0" w:space="0" w:color="auto"/>
      </w:divBdr>
    </w:div>
    <w:div w:id="1112094743">
      <w:bodyDiv w:val="1"/>
      <w:marLeft w:val="0"/>
      <w:marRight w:val="0"/>
      <w:marTop w:val="0"/>
      <w:marBottom w:val="0"/>
      <w:divBdr>
        <w:top w:val="none" w:sz="0" w:space="0" w:color="auto"/>
        <w:left w:val="none" w:sz="0" w:space="0" w:color="auto"/>
        <w:bottom w:val="none" w:sz="0" w:space="0" w:color="auto"/>
        <w:right w:val="none" w:sz="0" w:space="0" w:color="auto"/>
      </w:divBdr>
    </w:div>
    <w:div w:id="1142037119">
      <w:bodyDiv w:val="1"/>
      <w:marLeft w:val="0"/>
      <w:marRight w:val="0"/>
      <w:marTop w:val="0"/>
      <w:marBottom w:val="0"/>
      <w:divBdr>
        <w:top w:val="none" w:sz="0" w:space="0" w:color="auto"/>
        <w:left w:val="none" w:sz="0" w:space="0" w:color="auto"/>
        <w:bottom w:val="none" w:sz="0" w:space="0" w:color="auto"/>
        <w:right w:val="none" w:sz="0" w:space="0" w:color="auto"/>
      </w:divBdr>
    </w:div>
    <w:div w:id="1173839276">
      <w:bodyDiv w:val="1"/>
      <w:marLeft w:val="0"/>
      <w:marRight w:val="0"/>
      <w:marTop w:val="0"/>
      <w:marBottom w:val="0"/>
      <w:divBdr>
        <w:top w:val="none" w:sz="0" w:space="0" w:color="auto"/>
        <w:left w:val="none" w:sz="0" w:space="0" w:color="auto"/>
        <w:bottom w:val="none" w:sz="0" w:space="0" w:color="auto"/>
        <w:right w:val="none" w:sz="0" w:space="0" w:color="auto"/>
      </w:divBdr>
    </w:div>
    <w:div w:id="1179152984">
      <w:bodyDiv w:val="1"/>
      <w:marLeft w:val="0"/>
      <w:marRight w:val="0"/>
      <w:marTop w:val="0"/>
      <w:marBottom w:val="0"/>
      <w:divBdr>
        <w:top w:val="none" w:sz="0" w:space="0" w:color="auto"/>
        <w:left w:val="none" w:sz="0" w:space="0" w:color="auto"/>
        <w:bottom w:val="none" w:sz="0" w:space="0" w:color="auto"/>
        <w:right w:val="none" w:sz="0" w:space="0" w:color="auto"/>
      </w:divBdr>
    </w:div>
    <w:div w:id="1224485406">
      <w:bodyDiv w:val="1"/>
      <w:marLeft w:val="0"/>
      <w:marRight w:val="0"/>
      <w:marTop w:val="0"/>
      <w:marBottom w:val="0"/>
      <w:divBdr>
        <w:top w:val="none" w:sz="0" w:space="0" w:color="auto"/>
        <w:left w:val="none" w:sz="0" w:space="0" w:color="auto"/>
        <w:bottom w:val="none" w:sz="0" w:space="0" w:color="auto"/>
        <w:right w:val="none" w:sz="0" w:space="0" w:color="auto"/>
      </w:divBdr>
    </w:div>
    <w:div w:id="1289162245">
      <w:bodyDiv w:val="1"/>
      <w:marLeft w:val="0"/>
      <w:marRight w:val="0"/>
      <w:marTop w:val="0"/>
      <w:marBottom w:val="0"/>
      <w:divBdr>
        <w:top w:val="none" w:sz="0" w:space="0" w:color="auto"/>
        <w:left w:val="none" w:sz="0" w:space="0" w:color="auto"/>
        <w:bottom w:val="none" w:sz="0" w:space="0" w:color="auto"/>
        <w:right w:val="none" w:sz="0" w:space="0" w:color="auto"/>
      </w:divBdr>
    </w:div>
    <w:div w:id="1302422102">
      <w:bodyDiv w:val="1"/>
      <w:marLeft w:val="0"/>
      <w:marRight w:val="0"/>
      <w:marTop w:val="0"/>
      <w:marBottom w:val="0"/>
      <w:divBdr>
        <w:top w:val="none" w:sz="0" w:space="0" w:color="auto"/>
        <w:left w:val="none" w:sz="0" w:space="0" w:color="auto"/>
        <w:bottom w:val="none" w:sz="0" w:space="0" w:color="auto"/>
        <w:right w:val="none" w:sz="0" w:space="0" w:color="auto"/>
      </w:divBdr>
      <w:divsChild>
        <w:div w:id="290987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07449">
          <w:marLeft w:val="0"/>
          <w:marRight w:val="0"/>
          <w:marTop w:val="0"/>
          <w:marBottom w:val="0"/>
          <w:divBdr>
            <w:top w:val="none" w:sz="0" w:space="0" w:color="auto"/>
            <w:left w:val="none" w:sz="0" w:space="0" w:color="auto"/>
            <w:bottom w:val="none" w:sz="0" w:space="0" w:color="auto"/>
            <w:right w:val="none" w:sz="0" w:space="0" w:color="auto"/>
          </w:divBdr>
          <w:divsChild>
            <w:div w:id="643051549">
              <w:marLeft w:val="0"/>
              <w:marRight w:val="0"/>
              <w:marTop w:val="0"/>
              <w:marBottom w:val="0"/>
              <w:divBdr>
                <w:top w:val="none" w:sz="0" w:space="0" w:color="auto"/>
                <w:left w:val="none" w:sz="0" w:space="0" w:color="auto"/>
                <w:bottom w:val="none" w:sz="0" w:space="0" w:color="auto"/>
                <w:right w:val="none" w:sz="0" w:space="0" w:color="auto"/>
              </w:divBdr>
            </w:div>
          </w:divsChild>
        </w:div>
        <w:div w:id="1170871715">
          <w:marLeft w:val="0"/>
          <w:marRight w:val="0"/>
          <w:marTop w:val="0"/>
          <w:marBottom w:val="0"/>
          <w:divBdr>
            <w:top w:val="none" w:sz="0" w:space="0" w:color="auto"/>
            <w:left w:val="none" w:sz="0" w:space="0" w:color="auto"/>
            <w:bottom w:val="none" w:sz="0" w:space="0" w:color="auto"/>
            <w:right w:val="none" w:sz="0" w:space="0" w:color="auto"/>
          </w:divBdr>
          <w:divsChild>
            <w:div w:id="128596814">
              <w:marLeft w:val="0"/>
              <w:marRight w:val="0"/>
              <w:marTop w:val="0"/>
              <w:marBottom w:val="0"/>
              <w:divBdr>
                <w:top w:val="none" w:sz="0" w:space="0" w:color="auto"/>
                <w:left w:val="none" w:sz="0" w:space="0" w:color="auto"/>
                <w:bottom w:val="none" w:sz="0" w:space="0" w:color="auto"/>
                <w:right w:val="none" w:sz="0" w:space="0" w:color="auto"/>
              </w:divBdr>
            </w:div>
          </w:divsChild>
        </w:div>
        <w:div w:id="72687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108639">
          <w:marLeft w:val="0"/>
          <w:marRight w:val="0"/>
          <w:marTop w:val="0"/>
          <w:marBottom w:val="0"/>
          <w:divBdr>
            <w:top w:val="none" w:sz="0" w:space="0" w:color="auto"/>
            <w:left w:val="none" w:sz="0" w:space="0" w:color="auto"/>
            <w:bottom w:val="none" w:sz="0" w:space="0" w:color="auto"/>
            <w:right w:val="none" w:sz="0" w:space="0" w:color="auto"/>
          </w:divBdr>
          <w:divsChild>
            <w:div w:id="6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4603">
      <w:bodyDiv w:val="1"/>
      <w:marLeft w:val="0"/>
      <w:marRight w:val="0"/>
      <w:marTop w:val="0"/>
      <w:marBottom w:val="0"/>
      <w:divBdr>
        <w:top w:val="none" w:sz="0" w:space="0" w:color="auto"/>
        <w:left w:val="none" w:sz="0" w:space="0" w:color="auto"/>
        <w:bottom w:val="none" w:sz="0" w:space="0" w:color="auto"/>
        <w:right w:val="none" w:sz="0" w:space="0" w:color="auto"/>
      </w:divBdr>
    </w:div>
    <w:div w:id="1340545611">
      <w:bodyDiv w:val="1"/>
      <w:marLeft w:val="0"/>
      <w:marRight w:val="0"/>
      <w:marTop w:val="0"/>
      <w:marBottom w:val="0"/>
      <w:divBdr>
        <w:top w:val="none" w:sz="0" w:space="0" w:color="auto"/>
        <w:left w:val="none" w:sz="0" w:space="0" w:color="auto"/>
        <w:bottom w:val="none" w:sz="0" w:space="0" w:color="auto"/>
        <w:right w:val="none" w:sz="0" w:space="0" w:color="auto"/>
      </w:divBdr>
    </w:div>
    <w:div w:id="1357535703">
      <w:bodyDiv w:val="1"/>
      <w:marLeft w:val="0"/>
      <w:marRight w:val="0"/>
      <w:marTop w:val="0"/>
      <w:marBottom w:val="0"/>
      <w:divBdr>
        <w:top w:val="none" w:sz="0" w:space="0" w:color="auto"/>
        <w:left w:val="none" w:sz="0" w:space="0" w:color="auto"/>
        <w:bottom w:val="none" w:sz="0" w:space="0" w:color="auto"/>
        <w:right w:val="none" w:sz="0" w:space="0" w:color="auto"/>
      </w:divBdr>
    </w:div>
    <w:div w:id="1403916189">
      <w:bodyDiv w:val="1"/>
      <w:marLeft w:val="0"/>
      <w:marRight w:val="0"/>
      <w:marTop w:val="0"/>
      <w:marBottom w:val="0"/>
      <w:divBdr>
        <w:top w:val="none" w:sz="0" w:space="0" w:color="auto"/>
        <w:left w:val="none" w:sz="0" w:space="0" w:color="auto"/>
        <w:bottom w:val="none" w:sz="0" w:space="0" w:color="auto"/>
        <w:right w:val="none" w:sz="0" w:space="0" w:color="auto"/>
      </w:divBdr>
    </w:div>
    <w:div w:id="1411388249">
      <w:bodyDiv w:val="1"/>
      <w:marLeft w:val="0"/>
      <w:marRight w:val="0"/>
      <w:marTop w:val="0"/>
      <w:marBottom w:val="0"/>
      <w:divBdr>
        <w:top w:val="none" w:sz="0" w:space="0" w:color="auto"/>
        <w:left w:val="none" w:sz="0" w:space="0" w:color="auto"/>
        <w:bottom w:val="none" w:sz="0" w:space="0" w:color="auto"/>
        <w:right w:val="none" w:sz="0" w:space="0" w:color="auto"/>
      </w:divBdr>
    </w:div>
    <w:div w:id="1422721126">
      <w:bodyDiv w:val="1"/>
      <w:marLeft w:val="0"/>
      <w:marRight w:val="0"/>
      <w:marTop w:val="0"/>
      <w:marBottom w:val="0"/>
      <w:divBdr>
        <w:top w:val="none" w:sz="0" w:space="0" w:color="auto"/>
        <w:left w:val="none" w:sz="0" w:space="0" w:color="auto"/>
        <w:bottom w:val="none" w:sz="0" w:space="0" w:color="auto"/>
        <w:right w:val="none" w:sz="0" w:space="0" w:color="auto"/>
      </w:divBdr>
      <w:divsChild>
        <w:div w:id="125589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283848">
      <w:bodyDiv w:val="1"/>
      <w:marLeft w:val="0"/>
      <w:marRight w:val="0"/>
      <w:marTop w:val="0"/>
      <w:marBottom w:val="0"/>
      <w:divBdr>
        <w:top w:val="none" w:sz="0" w:space="0" w:color="auto"/>
        <w:left w:val="none" w:sz="0" w:space="0" w:color="auto"/>
        <w:bottom w:val="none" w:sz="0" w:space="0" w:color="auto"/>
        <w:right w:val="none" w:sz="0" w:space="0" w:color="auto"/>
      </w:divBdr>
    </w:div>
    <w:div w:id="1457524577">
      <w:bodyDiv w:val="1"/>
      <w:marLeft w:val="0"/>
      <w:marRight w:val="0"/>
      <w:marTop w:val="0"/>
      <w:marBottom w:val="0"/>
      <w:divBdr>
        <w:top w:val="none" w:sz="0" w:space="0" w:color="auto"/>
        <w:left w:val="none" w:sz="0" w:space="0" w:color="auto"/>
        <w:bottom w:val="none" w:sz="0" w:space="0" w:color="auto"/>
        <w:right w:val="none" w:sz="0" w:space="0" w:color="auto"/>
      </w:divBdr>
    </w:div>
    <w:div w:id="1556888528">
      <w:bodyDiv w:val="1"/>
      <w:marLeft w:val="0"/>
      <w:marRight w:val="0"/>
      <w:marTop w:val="0"/>
      <w:marBottom w:val="0"/>
      <w:divBdr>
        <w:top w:val="none" w:sz="0" w:space="0" w:color="auto"/>
        <w:left w:val="none" w:sz="0" w:space="0" w:color="auto"/>
        <w:bottom w:val="none" w:sz="0" w:space="0" w:color="auto"/>
        <w:right w:val="none" w:sz="0" w:space="0" w:color="auto"/>
      </w:divBdr>
    </w:div>
    <w:div w:id="1628123915">
      <w:bodyDiv w:val="1"/>
      <w:marLeft w:val="0"/>
      <w:marRight w:val="0"/>
      <w:marTop w:val="0"/>
      <w:marBottom w:val="0"/>
      <w:divBdr>
        <w:top w:val="none" w:sz="0" w:space="0" w:color="auto"/>
        <w:left w:val="none" w:sz="0" w:space="0" w:color="auto"/>
        <w:bottom w:val="none" w:sz="0" w:space="0" w:color="auto"/>
        <w:right w:val="none" w:sz="0" w:space="0" w:color="auto"/>
      </w:divBdr>
    </w:div>
    <w:div w:id="1674140206">
      <w:bodyDiv w:val="1"/>
      <w:marLeft w:val="0"/>
      <w:marRight w:val="0"/>
      <w:marTop w:val="0"/>
      <w:marBottom w:val="0"/>
      <w:divBdr>
        <w:top w:val="none" w:sz="0" w:space="0" w:color="auto"/>
        <w:left w:val="none" w:sz="0" w:space="0" w:color="auto"/>
        <w:bottom w:val="none" w:sz="0" w:space="0" w:color="auto"/>
        <w:right w:val="none" w:sz="0" w:space="0" w:color="auto"/>
      </w:divBdr>
    </w:div>
    <w:div w:id="1679036520">
      <w:bodyDiv w:val="1"/>
      <w:marLeft w:val="0"/>
      <w:marRight w:val="0"/>
      <w:marTop w:val="0"/>
      <w:marBottom w:val="0"/>
      <w:divBdr>
        <w:top w:val="none" w:sz="0" w:space="0" w:color="auto"/>
        <w:left w:val="none" w:sz="0" w:space="0" w:color="auto"/>
        <w:bottom w:val="none" w:sz="0" w:space="0" w:color="auto"/>
        <w:right w:val="none" w:sz="0" w:space="0" w:color="auto"/>
      </w:divBdr>
    </w:div>
    <w:div w:id="1687094302">
      <w:bodyDiv w:val="1"/>
      <w:marLeft w:val="0"/>
      <w:marRight w:val="0"/>
      <w:marTop w:val="0"/>
      <w:marBottom w:val="0"/>
      <w:divBdr>
        <w:top w:val="none" w:sz="0" w:space="0" w:color="auto"/>
        <w:left w:val="none" w:sz="0" w:space="0" w:color="auto"/>
        <w:bottom w:val="none" w:sz="0" w:space="0" w:color="auto"/>
        <w:right w:val="none" w:sz="0" w:space="0" w:color="auto"/>
      </w:divBdr>
    </w:div>
    <w:div w:id="1722366603">
      <w:bodyDiv w:val="1"/>
      <w:marLeft w:val="0"/>
      <w:marRight w:val="0"/>
      <w:marTop w:val="0"/>
      <w:marBottom w:val="0"/>
      <w:divBdr>
        <w:top w:val="none" w:sz="0" w:space="0" w:color="auto"/>
        <w:left w:val="none" w:sz="0" w:space="0" w:color="auto"/>
        <w:bottom w:val="none" w:sz="0" w:space="0" w:color="auto"/>
        <w:right w:val="none" w:sz="0" w:space="0" w:color="auto"/>
      </w:divBdr>
    </w:div>
    <w:div w:id="1727993402">
      <w:bodyDiv w:val="1"/>
      <w:marLeft w:val="0"/>
      <w:marRight w:val="0"/>
      <w:marTop w:val="0"/>
      <w:marBottom w:val="0"/>
      <w:divBdr>
        <w:top w:val="none" w:sz="0" w:space="0" w:color="auto"/>
        <w:left w:val="none" w:sz="0" w:space="0" w:color="auto"/>
        <w:bottom w:val="none" w:sz="0" w:space="0" w:color="auto"/>
        <w:right w:val="none" w:sz="0" w:space="0" w:color="auto"/>
      </w:divBdr>
    </w:div>
    <w:div w:id="1754739533">
      <w:bodyDiv w:val="1"/>
      <w:marLeft w:val="0"/>
      <w:marRight w:val="0"/>
      <w:marTop w:val="0"/>
      <w:marBottom w:val="0"/>
      <w:divBdr>
        <w:top w:val="none" w:sz="0" w:space="0" w:color="auto"/>
        <w:left w:val="none" w:sz="0" w:space="0" w:color="auto"/>
        <w:bottom w:val="none" w:sz="0" w:space="0" w:color="auto"/>
        <w:right w:val="none" w:sz="0" w:space="0" w:color="auto"/>
      </w:divBdr>
    </w:div>
    <w:div w:id="1849710004">
      <w:bodyDiv w:val="1"/>
      <w:marLeft w:val="0"/>
      <w:marRight w:val="0"/>
      <w:marTop w:val="0"/>
      <w:marBottom w:val="0"/>
      <w:divBdr>
        <w:top w:val="none" w:sz="0" w:space="0" w:color="auto"/>
        <w:left w:val="none" w:sz="0" w:space="0" w:color="auto"/>
        <w:bottom w:val="none" w:sz="0" w:space="0" w:color="auto"/>
        <w:right w:val="none" w:sz="0" w:space="0" w:color="auto"/>
      </w:divBdr>
      <w:divsChild>
        <w:div w:id="5053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68488">
          <w:marLeft w:val="0"/>
          <w:marRight w:val="0"/>
          <w:marTop w:val="0"/>
          <w:marBottom w:val="0"/>
          <w:divBdr>
            <w:top w:val="none" w:sz="0" w:space="0" w:color="auto"/>
            <w:left w:val="none" w:sz="0" w:space="0" w:color="auto"/>
            <w:bottom w:val="none" w:sz="0" w:space="0" w:color="auto"/>
            <w:right w:val="none" w:sz="0" w:space="0" w:color="auto"/>
          </w:divBdr>
        </w:div>
        <w:div w:id="1423913011">
          <w:marLeft w:val="0"/>
          <w:marRight w:val="0"/>
          <w:marTop w:val="0"/>
          <w:marBottom w:val="0"/>
          <w:divBdr>
            <w:top w:val="none" w:sz="0" w:space="0" w:color="auto"/>
            <w:left w:val="none" w:sz="0" w:space="0" w:color="auto"/>
            <w:bottom w:val="none" w:sz="0" w:space="0" w:color="auto"/>
            <w:right w:val="none" w:sz="0" w:space="0" w:color="auto"/>
          </w:divBdr>
          <w:divsChild>
            <w:div w:id="19634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6568">
      <w:bodyDiv w:val="1"/>
      <w:marLeft w:val="0"/>
      <w:marRight w:val="0"/>
      <w:marTop w:val="0"/>
      <w:marBottom w:val="0"/>
      <w:divBdr>
        <w:top w:val="none" w:sz="0" w:space="0" w:color="auto"/>
        <w:left w:val="none" w:sz="0" w:space="0" w:color="auto"/>
        <w:bottom w:val="none" w:sz="0" w:space="0" w:color="auto"/>
        <w:right w:val="none" w:sz="0" w:space="0" w:color="auto"/>
      </w:divBdr>
    </w:div>
    <w:div w:id="1923443017">
      <w:bodyDiv w:val="1"/>
      <w:marLeft w:val="0"/>
      <w:marRight w:val="0"/>
      <w:marTop w:val="0"/>
      <w:marBottom w:val="0"/>
      <w:divBdr>
        <w:top w:val="none" w:sz="0" w:space="0" w:color="auto"/>
        <w:left w:val="none" w:sz="0" w:space="0" w:color="auto"/>
        <w:bottom w:val="none" w:sz="0" w:space="0" w:color="auto"/>
        <w:right w:val="none" w:sz="0" w:space="0" w:color="auto"/>
      </w:divBdr>
    </w:div>
    <w:div w:id="1941520940">
      <w:bodyDiv w:val="1"/>
      <w:marLeft w:val="0"/>
      <w:marRight w:val="0"/>
      <w:marTop w:val="0"/>
      <w:marBottom w:val="0"/>
      <w:divBdr>
        <w:top w:val="none" w:sz="0" w:space="0" w:color="auto"/>
        <w:left w:val="none" w:sz="0" w:space="0" w:color="auto"/>
        <w:bottom w:val="none" w:sz="0" w:space="0" w:color="auto"/>
        <w:right w:val="none" w:sz="0" w:space="0" w:color="auto"/>
      </w:divBdr>
    </w:div>
    <w:div w:id="2007786068">
      <w:bodyDiv w:val="1"/>
      <w:marLeft w:val="0"/>
      <w:marRight w:val="0"/>
      <w:marTop w:val="0"/>
      <w:marBottom w:val="0"/>
      <w:divBdr>
        <w:top w:val="none" w:sz="0" w:space="0" w:color="auto"/>
        <w:left w:val="none" w:sz="0" w:space="0" w:color="auto"/>
        <w:bottom w:val="none" w:sz="0" w:space="0" w:color="auto"/>
        <w:right w:val="none" w:sz="0" w:space="0" w:color="auto"/>
      </w:divBdr>
      <w:divsChild>
        <w:div w:id="187688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87196">
          <w:marLeft w:val="0"/>
          <w:marRight w:val="0"/>
          <w:marTop w:val="0"/>
          <w:marBottom w:val="0"/>
          <w:divBdr>
            <w:top w:val="none" w:sz="0" w:space="0" w:color="auto"/>
            <w:left w:val="none" w:sz="0" w:space="0" w:color="auto"/>
            <w:bottom w:val="none" w:sz="0" w:space="0" w:color="auto"/>
            <w:right w:val="none" w:sz="0" w:space="0" w:color="auto"/>
          </w:divBdr>
        </w:div>
        <w:div w:id="2016347672">
          <w:marLeft w:val="0"/>
          <w:marRight w:val="0"/>
          <w:marTop w:val="0"/>
          <w:marBottom w:val="0"/>
          <w:divBdr>
            <w:top w:val="none" w:sz="0" w:space="0" w:color="auto"/>
            <w:left w:val="none" w:sz="0" w:space="0" w:color="auto"/>
            <w:bottom w:val="none" w:sz="0" w:space="0" w:color="auto"/>
            <w:right w:val="none" w:sz="0" w:space="0" w:color="auto"/>
          </w:divBdr>
          <w:divsChild>
            <w:div w:id="19786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99891">
      <w:bodyDiv w:val="1"/>
      <w:marLeft w:val="0"/>
      <w:marRight w:val="0"/>
      <w:marTop w:val="0"/>
      <w:marBottom w:val="0"/>
      <w:divBdr>
        <w:top w:val="none" w:sz="0" w:space="0" w:color="auto"/>
        <w:left w:val="none" w:sz="0" w:space="0" w:color="auto"/>
        <w:bottom w:val="none" w:sz="0" w:space="0" w:color="auto"/>
        <w:right w:val="none" w:sz="0" w:space="0" w:color="auto"/>
      </w:divBdr>
    </w:div>
    <w:div w:id="21260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s.amazon.com/bedro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lesforce.com/products/data/" TargetMode="External"/><Relationship Id="rId4" Type="http://schemas.openxmlformats.org/officeDocument/2006/relationships/settings" Target="settings.xml"/><Relationship Id="rId9" Type="http://schemas.openxmlformats.org/officeDocument/2006/relationships/hyperlink" Target="https://www.salesforce.com/products/secure-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E2F2-A123-4D9B-855A-467190D0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Baron</dc:creator>
  <cp:keywords/>
  <dc:description/>
  <cp:lastModifiedBy>Wallis PR</cp:lastModifiedBy>
  <cp:revision>67</cp:revision>
  <dcterms:created xsi:type="dcterms:W3CDTF">2023-11-28T12:34:00Z</dcterms:created>
  <dcterms:modified xsi:type="dcterms:W3CDTF">2023-11-29T05:55:00Z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55a3d77f5992818a9b6f7f586b880514d02ed39d14822bb0bbbbe71d2d4a6182</vt:lpwstr>
  </property>
</Properties>
</file>