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9BA9" w14:textId="77777777" w:rsidR="008D3B8F" w:rsidRPr="008D3B8F" w:rsidRDefault="008D3B8F" w:rsidP="008D3B8F">
      <w:pPr>
        <w:spacing w:after="0" w:line="240" w:lineRule="auto"/>
        <w:rPr>
          <w:rFonts w:ascii="Arial" w:eastAsia="Cambria" w:hAnsi="Arial" w:cs="Arial"/>
          <w:kern w:val="0"/>
          <w:lang w:val="en-US"/>
          <w14:ligatures w14:val="none"/>
        </w:rPr>
      </w:pPr>
      <w:r w:rsidRPr="008D3B8F">
        <w:rPr>
          <w:rFonts w:ascii="Arial" w:eastAsia="Cambria" w:hAnsi="Arial" w:cs="Arial"/>
          <w:kern w:val="0"/>
          <w:lang w:val="en-US"/>
          <w14:ligatures w14:val="none"/>
        </w:rPr>
        <w:t>Dear colleague,</w:t>
      </w:r>
    </w:p>
    <w:p w14:paraId="610961EF" w14:textId="77777777" w:rsidR="008D3B8F" w:rsidRPr="008D3B8F" w:rsidRDefault="008D3B8F" w:rsidP="008D3B8F">
      <w:pPr>
        <w:spacing w:after="0" w:line="240" w:lineRule="auto"/>
        <w:rPr>
          <w:rFonts w:ascii="Arial" w:eastAsia="Cambria" w:hAnsi="Arial" w:cs="Arial"/>
          <w:b/>
          <w:bCs/>
          <w:kern w:val="0"/>
          <w:lang w:val="en-US"/>
          <w14:ligatures w14:val="none"/>
        </w:rPr>
      </w:pPr>
    </w:p>
    <w:p w14:paraId="3FFEE8DD" w14:textId="77777777" w:rsidR="008D3B8F" w:rsidRPr="008D3B8F" w:rsidRDefault="008D3B8F" w:rsidP="008D3B8F">
      <w:pPr>
        <w:spacing w:after="0" w:line="240" w:lineRule="auto"/>
        <w:rPr>
          <w:rFonts w:ascii="Arial" w:eastAsia="Cambria" w:hAnsi="Arial" w:cs="Arial"/>
          <w:kern w:val="0"/>
          <w:lang w:val="en-US"/>
          <w14:ligatures w14:val="none"/>
        </w:rPr>
      </w:pPr>
      <w:r w:rsidRPr="008D3B8F">
        <w:rPr>
          <w:rFonts w:ascii="Arial" w:eastAsia="Cambria" w:hAnsi="Arial" w:cs="Arial"/>
          <w:kern w:val="0"/>
          <w:lang w:val="en-US"/>
          <w14:ligatures w14:val="none"/>
        </w:rPr>
        <w:t>As you are no longer contributing to the NHS Pension Scheme and have two or more years qualifying membership which you chose to leave in the NHS Pension Scheme, you are now what is known as a ‘deferred member’ of the Scheme.</w:t>
      </w:r>
    </w:p>
    <w:p w14:paraId="3138345D" w14:textId="77777777" w:rsidR="008D3B8F" w:rsidRPr="008D3B8F" w:rsidRDefault="008D3B8F" w:rsidP="008D3B8F">
      <w:pPr>
        <w:spacing w:after="0" w:line="240" w:lineRule="auto"/>
        <w:rPr>
          <w:rFonts w:ascii="Arial" w:eastAsia="Cambria" w:hAnsi="Arial" w:cs="Arial"/>
          <w:kern w:val="0"/>
          <w:lang w:val="en-US"/>
          <w14:ligatures w14:val="none"/>
        </w:rPr>
      </w:pPr>
    </w:p>
    <w:p w14:paraId="543D919A" w14:textId="77777777" w:rsidR="008D3B8F" w:rsidRPr="008D3B8F" w:rsidRDefault="008D3B8F" w:rsidP="008D3B8F">
      <w:pPr>
        <w:spacing w:after="0" w:line="240" w:lineRule="auto"/>
        <w:rPr>
          <w:rFonts w:ascii="Arial" w:eastAsia="Cambria" w:hAnsi="Arial" w:cs="Arial"/>
          <w:kern w:val="0"/>
          <w:lang w:val="en-US"/>
          <w14:ligatures w14:val="none"/>
        </w:rPr>
      </w:pPr>
      <w:r w:rsidRPr="008D3B8F">
        <w:rPr>
          <w:rFonts w:ascii="Arial" w:eastAsia="Cambria" w:hAnsi="Arial" w:cs="Arial"/>
          <w:kern w:val="0"/>
          <w:lang w:val="en-US"/>
          <w14:ligatures w14:val="none"/>
        </w:rPr>
        <w:t xml:space="preserve">Deferred pensions are usually payable from your Normal Pension Age. </w:t>
      </w:r>
    </w:p>
    <w:p w14:paraId="5907952A" w14:textId="77777777" w:rsidR="008D3B8F" w:rsidRPr="008D3B8F" w:rsidRDefault="008D3B8F" w:rsidP="008D3B8F">
      <w:pPr>
        <w:spacing w:after="0" w:line="240" w:lineRule="auto"/>
        <w:rPr>
          <w:rFonts w:ascii="Cambria" w:eastAsia="Cambria" w:hAnsi="Cambria" w:cs="Times New Roman"/>
          <w:noProof/>
          <w:kern w:val="0"/>
          <w:lang w:val="en-US"/>
          <w14:ligatures w14:val="none"/>
        </w:rPr>
      </w:pPr>
      <w:r w:rsidRPr="008D3B8F">
        <w:rPr>
          <w:rFonts w:ascii="Cambria" w:eastAsia="Cambria" w:hAnsi="Cambria" w:cs="Times New Roman"/>
          <w:noProof/>
          <w:kern w:val="0"/>
          <w:lang w:val="en-US"/>
          <w14:ligatures w14:val="none"/>
        </w:rPr>
        <w:t xml:space="preserve">  </w:t>
      </w:r>
    </w:p>
    <w:p w14:paraId="12F24C65" w14:textId="77777777" w:rsidR="008D3B8F" w:rsidRPr="008D3B8F" w:rsidRDefault="008D3B8F" w:rsidP="008D3B8F">
      <w:pPr>
        <w:spacing w:after="0" w:line="240" w:lineRule="auto"/>
        <w:rPr>
          <w:rFonts w:ascii="Arial" w:eastAsia="Cambria" w:hAnsi="Arial" w:cs="Arial"/>
          <w:kern w:val="0"/>
          <w:lang w:val="en-US"/>
          <w14:ligatures w14:val="none"/>
        </w:rPr>
      </w:pPr>
      <w:r w:rsidRPr="008D3B8F">
        <w:rPr>
          <w:rFonts w:ascii="Arial" w:eastAsia="Cambria" w:hAnsi="Arial" w:cs="Arial"/>
          <w:kern w:val="0"/>
          <w:lang w:val="en-US"/>
          <w14:ligatures w14:val="none"/>
        </w:rPr>
        <w:t xml:space="preserve">If you are eligible to rejoin to NHS Pension Scheme in a later </w:t>
      </w:r>
      <w:proofErr w:type="gramStart"/>
      <w:r w:rsidRPr="008D3B8F">
        <w:rPr>
          <w:rFonts w:ascii="Arial" w:eastAsia="Cambria" w:hAnsi="Arial" w:cs="Arial"/>
          <w:kern w:val="0"/>
          <w:lang w:val="en-US"/>
          <w14:ligatures w14:val="none"/>
        </w:rPr>
        <w:t>employment, or</w:t>
      </w:r>
      <w:proofErr w:type="gramEnd"/>
      <w:r w:rsidRPr="008D3B8F">
        <w:rPr>
          <w:rFonts w:ascii="Arial" w:eastAsia="Cambria" w:hAnsi="Arial" w:cs="Arial"/>
          <w:kern w:val="0"/>
          <w:lang w:val="en-US"/>
          <w14:ligatures w14:val="none"/>
        </w:rPr>
        <w:t xml:space="preserve"> decide to opt back into the NHS Pension Scheme, your deferred membership and new employment will be linked in the NHS Pension Scheme.</w:t>
      </w:r>
    </w:p>
    <w:p w14:paraId="746973E3" w14:textId="77777777" w:rsidR="008D3B8F" w:rsidRPr="008D3B8F" w:rsidRDefault="008D3B8F" w:rsidP="008D3B8F">
      <w:pPr>
        <w:spacing w:after="0" w:line="240" w:lineRule="auto"/>
        <w:rPr>
          <w:rFonts w:ascii="Arial" w:eastAsia="Cambria" w:hAnsi="Arial" w:cs="Arial"/>
          <w:kern w:val="0"/>
          <w:lang w:val="en-US"/>
          <w14:ligatures w14:val="none"/>
        </w:rPr>
      </w:pPr>
    </w:p>
    <w:p w14:paraId="0C8FCA52" w14:textId="77777777" w:rsidR="008D3B8F" w:rsidRPr="008D3B8F" w:rsidRDefault="008D3B8F" w:rsidP="008D3B8F">
      <w:pPr>
        <w:spacing w:after="0" w:line="240" w:lineRule="auto"/>
        <w:rPr>
          <w:rFonts w:ascii="Cambria" w:eastAsia="Cambria" w:hAnsi="Cambria" w:cs="Times New Roman"/>
          <w:b/>
          <w:bCs/>
          <w:kern w:val="0"/>
          <w:lang w:val="en-US"/>
          <w14:ligatures w14:val="none"/>
        </w:rPr>
      </w:pPr>
      <w:r w:rsidRPr="008D3B8F">
        <w:rPr>
          <w:rFonts w:ascii="Arial" w:eastAsia="Cambria" w:hAnsi="Arial" w:cs="Arial"/>
          <w:b/>
          <w:bCs/>
          <w:kern w:val="0"/>
          <w:lang w:val="en-US"/>
          <w14:ligatures w14:val="none"/>
        </w:rPr>
        <w:t>How to opt back in</w:t>
      </w:r>
    </w:p>
    <w:p w14:paraId="03517333" w14:textId="77777777" w:rsidR="008D3B8F" w:rsidRPr="008D3B8F" w:rsidRDefault="008D3B8F" w:rsidP="008D3B8F">
      <w:pPr>
        <w:spacing w:after="0" w:line="240" w:lineRule="auto"/>
        <w:rPr>
          <w:rFonts w:ascii="Arial" w:eastAsia="Cambria" w:hAnsi="Arial" w:cs="Arial"/>
          <w:iCs/>
          <w:kern w:val="0"/>
          <w14:ligatures w14:val="none"/>
        </w:rPr>
      </w:pPr>
    </w:p>
    <w:p w14:paraId="66BD22F9" w14:textId="77777777" w:rsidR="008D3B8F" w:rsidRPr="008D3B8F" w:rsidRDefault="008D3B8F" w:rsidP="008D3B8F">
      <w:pPr>
        <w:spacing w:after="0" w:line="240" w:lineRule="auto"/>
        <w:rPr>
          <w:rFonts w:ascii="Arial" w:eastAsia="Cambria" w:hAnsi="Arial" w:cs="Arial"/>
          <w:iCs/>
          <w:kern w:val="0"/>
          <w14:ligatures w14:val="none"/>
        </w:rPr>
      </w:pPr>
      <w:r w:rsidRPr="008D3B8F">
        <w:rPr>
          <w:rFonts w:ascii="Arial" w:eastAsia="Cambria" w:hAnsi="Arial" w:cs="Arial"/>
          <w:iCs/>
          <w:kern w:val="0"/>
          <w14:ligatures w14:val="none"/>
        </w:rPr>
        <w:t>If you decide to opt back in and are in an eligible NHS Pension Scheme employment, you will need to contact HR/Payroll/our Pensions Administrator for them to complete the relevant actions for you to rejoin. Please note, if you are eligible, you may be automatically enrolled as part of the government automatic enrolment process.</w:t>
      </w:r>
    </w:p>
    <w:p w14:paraId="00F39430" w14:textId="77777777" w:rsidR="008D3B8F" w:rsidRPr="008D3B8F" w:rsidRDefault="008D3B8F" w:rsidP="008D3B8F">
      <w:pPr>
        <w:spacing w:after="0" w:line="240" w:lineRule="auto"/>
        <w:rPr>
          <w:rFonts w:ascii="Arial" w:eastAsia="Cambria" w:hAnsi="Arial" w:cs="Arial"/>
          <w:iCs/>
          <w:kern w:val="0"/>
          <w14:ligatures w14:val="none"/>
        </w:rPr>
      </w:pPr>
    </w:p>
    <w:p w14:paraId="1B88A4DF" w14:textId="77777777" w:rsidR="008D3B8F" w:rsidRPr="008D3B8F" w:rsidRDefault="008D3B8F" w:rsidP="008D3B8F">
      <w:pPr>
        <w:spacing w:after="0" w:line="240" w:lineRule="auto"/>
        <w:rPr>
          <w:rFonts w:ascii="Arial" w:eastAsia="Cambria" w:hAnsi="Arial" w:cs="Arial"/>
          <w:b/>
          <w:bCs/>
          <w:iCs/>
          <w:kern w:val="0"/>
          <w14:ligatures w14:val="none"/>
        </w:rPr>
      </w:pPr>
      <w:r w:rsidRPr="008D3B8F">
        <w:rPr>
          <w:rFonts w:ascii="Arial" w:eastAsia="Cambria" w:hAnsi="Arial" w:cs="Arial"/>
          <w:b/>
          <w:bCs/>
          <w:iCs/>
          <w:kern w:val="0"/>
          <w14:ligatures w14:val="none"/>
        </w:rPr>
        <w:t>Auto enrolment</w:t>
      </w:r>
    </w:p>
    <w:p w14:paraId="6429B1AA" w14:textId="77777777" w:rsidR="008D3B8F" w:rsidRPr="008D3B8F" w:rsidRDefault="008D3B8F" w:rsidP="008D3B8F">
      <w:pPr>
        <w:spacing w:after="0" w:line="240" w:lineRule="auto"/>
        <w:rPr>
          <w:rFonts w:ascii="Arial" w:eastAsia="Cambria" w:hAnsi="Arial" w:cs="Arial"/>
          <w:b/>
          <w:bCs/>
          <w:iCs/>
          <w:kern w:val="0"/>
          <w14:ligatures w14:val="none"/>
        </w:rPr>
      </w:pPr>
    </w:p>
    <w:p w14:paraId="2E91A402" w14:textId="77777777" w:rsidR="008D3B8F" w:rsidRPr="008D3B8F" w:rsidRDefault="008D3B8F" w:rsidP="008D3B8F">
      <w:pPr>
        <w:spacing w:after="0" w:line="240" w:lineRule="auto"/>
        <w:rPr>
          <w:rFonts w:ascii="Arial" w:eastAsia="Cambria" w:hAnsi="Arial" w:cs="Arial"/>
          <w:iCs/>
          <w:kern w:val="0"/>
          <w14:ligatures w14:val="none"/>
        </w:rPr>
      </w:pPr>
      <w:r w:rsidRPr="008D3B8F">
        <w:rPr>
          <w:rFonts w:ascii="Arial" w:eastAsia="Cambria" w:hAnsi="Arial" w:cs="Arial"/>
          <w:iCs/>
          <w:kern w:val="0"/>
          <w14:ligatures w14:val="none"/>
        </w:rPr>
        <w:t>If eligible, you will be auto enrolled back into the NHS Pension Scheme and must opt out again if you do not want to continue contributing. You will be notified by your employer before this occurs.</w:t>
      </w:r>
    </w:p>
    <w:p w14:paraId="244DA969" w14:textId="77777777" w:rsidR="008D3B8F" w:rsidRPr="008D3B8F" w:rsidRDefault="008D3B8F" w:rsidP="008D3B8F">
      <w:pPr>
        <w:spacing w:after="0" w:line="240" w:lineRule="auto"/>
        <w:rPr>
          <w:rFonts w:ascii="Arial" w:eastAsia="Cambria" w:hAnsi="Arial" w:cs="Arial"/>
          <w:iCs/>
          <w:kern w:val="0"/>
          <w14:ligatures w14:val="none"/>
        </w:rPr>
      </w:pPr>
    </w:p>
    <w:p w14:paraId="5268DBF6" w14:textId="77777777" w:rsidR="008D3B8F" w:rsidRPr="008D3B8F" w:rsidRDefault="008D3B8F" w:rsidP="008D3B8F">
      <w:pPr>
        <w:spacing w:after="0" w:line="240" w:lineRule="auto"/>
        <w:rPr>
          <w:rFonts w:ascii="Arial" w:eastAsia="Cambria" w:hAnsi="Arial" w:cs="Arial"/>
          <w:b/>
          <w:bCs/>
          <w:iCs/>
          <w:kern w:val="0"/>
          <w14:ligatures w14:val="none"/>
        </w:rPr>
      </w:pPr>
      <w:r w:rsidRPr="008D3B8F">
        <w:rPr>
          <w:rFonts w:ascii="Arial" w:eastAsia="Cambria" w:hAnsi="Arial" w:cs="Arial"/>
          <w:b/>
          <w:bCs/>
          <w:iCs/>
          <w:kern w:val="0"/>
          <w14:ligatures w14:val="none"/>
        </w:rPr>
        <w:t>Transferring out membership</w:t>
      </w:r>
    </w:p>
    <w:p w14:paraId="1BCB5CC3" w14:textId="77777777" w:rsidR="008D3B8F" w:rsidRPr="008D3B8F" w:rsidRDefault="008D3B8F" w:rsidP="008D3B8F">
      <w:pPr>
        <w:spacing w:after="0" w:line="240" w:lineRule="auto"/>
        <w:rPr>
          <w:rFonts w:ascii="Arial" w:eastAsia="Cambria" w:hAnsi="Arial" w:cs="Arial"/>
          <w:b/>
          <w:bCs/>
          <w:iCs/>
          <w:kern w:val="0"/>
          <w14:ligatures w14:val="none"/>
        </w:rPr>
      </w:pPr>
    </w:p>
    <w:p w14:paraId="63B269FF" w14:textId="77777777" w:rsidR="008D3B8F" w:rsidRPr="008D3B8F" w:rsidRDefault="008D3B8F" w:rsidP="008D3B8F">
      <w:pPr>
        <w:spacing w:after="0" w:line="240" w:lineRule="auto"/>
        <w:rPr>
          <w:rFonts w:ascii="Arial" w:eastAsia="Cambria" w:hAnsi="Arial" w:cs="Arial"/>
          <w:iCs/>
          <w:kern w:val="0"/>
          <w14:ligatures w14:val="none"/>
        </w:rPr>
      </w:pPr>
      <w:r w:rsidRPr="008D3B8F">
        <w:rPr>
          <w:rFonts w:ascii="Arial" w:eastAsia="Cambria" w:hAnsi="Arial" w:cs="Arial"/>
          <w:iCs/>
          <w:kern w:val="0"/>
          <w14:ligatures w14:val="none"/>
        </w:rPr>
        <w:t xml:space="preserve">You have the option to transfer out your NHS Pension Scheme membership to another pension provider. </w:t>
      </w:r>
    </w:p>
    <w:p w14:paraId="4E994E93" w14:textId="77777777" w:rsidR="008D3B8F" w:rsidRPr="008D3B8F" w:rsidRDefault="008D3B8F" w:rsidP="008D3B8F">
      <w:pPr>
        <w:spacing w:after="0" w:line="240" w:lineRule="auto"/>
        <w:rPr>
          <w:rFonts w:ascii="Arial" w:eastAsia="Cambria" w:hAnsi="Arial" w:cs="Arial"/>
          <w:iCs/>
          <w:kern w:val="0"/>
          <w14:ligatures w14:val="none"/>
        </w:rPr>
      </w:pPr>
    </w:p>
    <w:p w14:paraId="6A684FAA" w14:textId="77777777" w:rsidR="008D3B8F" w:rsidRPr="008D3B8F" w:rsidRDefault="008D3B8F" w:rsidP="008D3B8F">
      <w:pPr>
        <w:spacing w:after="0" w:line="240" w:lineRule="auto"/>
        <w:rPr>
          <w:rFonts w:ascii="Arial" w:eastAsia="Cambria" w:hAnsi="Arial" w:cs="Arial"/>
          <w:iCs/>
          <w:kern w:val="0"/>
          <w14:ligatures w14:val="none"/>
        </w:rPr>
      </w:pPr>
    </w:p>
    <w:p w14:paraId="3EC52D09" w14:textId="77777777" w:rsidR="008D3B8F" w:rsidRPr="008D3B8F" w:rsidRDefault="008D3B8F" w:rsidP="008D3B8F">
      <w:pPr>
        <w:spacing w:after="0" w:line="240" w:lineRule="auto"/>
        <w:rPr>
          <w:rFonts w:ascii="Arial" w:eastAsia="Cambria" w:hAnsi="Arial" w:cs="Arial"/>
          <w:iCs/>
          <w:kern w:val="0"/>
          <w14:ligatures w14:val="none"/>
        </w:rPr>
      </w:pPr>
      <w:r w:rsidRPr="008D3B8F">
        <w:rPr>
          <w:rFonts w:ascii="Arial" w:eastAsia="Cambria" w:hAnsi="Arial" w:cs="Arial"/>
          <w:iCs/>
          <w:kern w:val="0"/>
          <w14:ligatures w14:val="none"/>
        </w:rPr>
        <w:t xml:space="preserve">More information on your options can be found on the NHS Pensions website at  </w:t>
      </w:r>
      <w:hyperlink r:id="rId4" w:history="1">
        <w:r w:rsidRPr="008D3B8F">
          <w:rPr>
            <w:rFonts w:ascii="Arial" w:eastAsia="Cambria" w:hAnsi="Arial" w:cs="Arial"/>
            <w:iCs/>
            <w:color w:val="0000FF"/>
            <w:kern w:val="0"/>
            <w:u w:val="single"/>
            <w14:ligatures w14:val="none"/>
          </w:rPr>
          <w:t>https://www.nhsbsa.nhs.uk/member-hub/leaving-or-taking-break-scheme</w:t>
        </w:r>
      </w:hyperlink>
      <w:r w:rsidRPr="008D3B8F">
        <w:rPr>
          <w:rFonts w:ascii="Arial" w:eastAsia="Cambria" w:hAnsi="Arial" w:cs="Arial"/>
          <w:iCs/>
          <w:kern w:val="0"/>
          <w14:ligatures w14:val="none"/>
        </w:rPr>
        <w:t xml:space="preserve"> </w:t>
      </w:r>
    </w:p>
    <w:p w14:paraId="2D5D8AE9" w14:textId="77777777" w:rsidR="008D3B8F" w:rsidRPr="008D3B8F" w:rsidRDefault="008D3B8F" w:rsidP="008D3B8F">
      <w:pPr>
        <w:spacing w:after="0" w:line="240" w:lineRule="auto"/>
        <w:rPr>
          <w:rFonts w:ascii="Arial" w:eastAsia="Cambria" w:hAnsi="Arial" w:cs="Arial"/>
          <w:iCs/>
          <w:kern w:val="0"/>
          <w14:ligatures w14:val="none"/>
        </w:rPr>
      </w:pPr>
    </w:p>
    <w:p w14:paraId="78A6E1E9" w14:textId="77777777" w:rsidR="008D3B8F" w:rsidRPr="008D3B8F" w:rsidRDefault="008D3B8F" w:rsidP="008D3B8F">
      <w:pPr>
        <w:spacing w:after="0" w:line="240" w:lineRule="auto"/>
        <w:rPr>
          <w:rFonts w:ascii="Arial" w:eastAsia="Cambria" w:hAnsi="Arial" w:cs="Arial"/>
          <w:iCs/>
          <w:kern w:val="0"/>
          <w14:ligatures w14:val="none"/>
        </w:rPr>
      </w:pPr>
      <w:r w:rsidRPr="008D3B8F">
        <w:rPr>
          <w:rFonts w:ascii="Arial" w:eastAsia="Cambria" w:hAnsi="Arial" w:cs="Arial"/>
          <w:iCs/>
          <w:kern w:val="0"/>
          <w14:ligatures w14:val="none"/>
        </w:rPr>
        <w:t xml:space="preserve">For further information on benefits of being in the Scheme, I have attached the NHS Pensions ‘Benefits of the NHS Pension Scheme’ guide, and you can find out more on the NHS Pensions website </w:t>
      </w:r>
      <w:hyperlink r:id="rId5" w:history="1">
        <w:r w:rsidRPr="008D3B8F">
          <w:rPr>
            <w:rFonts w:ascii="Arial" w:eastAsia="Cambria" w:hAnsi="Arial" w:cs="Arial"/>
            <w:iCs/>
            <w:color w:val="0000FF"/>
            <w:kern w:val="0"/>
            <w:u w:val="single"/>
            <w14:ligatures w14:val="none"/>
          </w:rPr>
          <w:t>https://www.nhsbsa.nhs.uk/member-hub/understanding-your-benefits-2015-scheme</w:t>
        </w:r>
      </w:hyperlink>
      <w:r w:rsidRPr="008D3B8F">
        <w:rPr>
          <w:rFonts w:ascii="Arial" w:eastAsia="Cambria" w:hAnsi="Arial" w:cs="Arial"/>
          <w:iCs/>
          <w:kern w:val="0"/>
          <w14:ligatures w14:val="none"/>
        </w:rPr>
        <w:t>.</w:t>
      </w:r>
    </w:p>
    <w:p w14:paraId="27563781" w14:textId="34CD1EAB" w:rsidR="00A7465A" w:rsidRDefault="00A7465A"/>
    <w:sectPr w:rsidR="00A74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46"/>
    <w:rsid w:val="007E29BF"/>
    <w:rsid w:val="008D3B8F"/>
    <w:rsid w:val="009B4A46"/>
    <w:rsid w:val="00A7465A"/>
    <w:rsid w:val="00C11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1E6A"/>
  <w15:chartTrackingRefBased/>
  <w15:docId w15:val="{01EF5B99-A308-4129-AB04-F49F353E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A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A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46"/>
    <w:rPr>
      <w:rFonts w:eastAsiaTheme="majorEastAsia" w:cstheme="majorBidi"/>
      <w:color w:val="272727" w:themeColor="text1" w:themeTint="D8"/>
    </w:rPr>
  </w:style>
  <w:style w:type="paragraph" w:styleId="Title">
    <w:name w:val="Title"/>
    <w:basedOn w:val="Normal"/>
    <w:next w:val="Normal"/>
    <w:link w:val="TitleChar"/>
    <w:uiPriority w:val="10"/>
    <w:qFormat/>
    <w:rsid w:val="009B4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46"/>
    <w:pPr>
      <w:spacing w:before="160"/>
      <w:jc w:val="center"/>
    </w:pPr>
    <w:rPr>
      <w:i/>
      <w:iCs/>
      <w:color w:val="404040" w:themeColor="text1" w:themeTint="BF"/>
    </w:rPr>
  </w:style>
  <w:style w:type="character" w:customStyle="1" w:styleId="QuoteChar">
    <w:name w:val="Quote Char"/>
    <w:basedOn w:val="DefaultParagraphFont"/>
    <w:link w:val="Quote"/>
    <w:uiPriority w:val="29"/>
    <w:rsid w:val="009B4A46"/>
    <w:rPr>
      <w:i/>
      <w:iCs/>
      <w:color w:val="404040" w:themeColor="text1" w:themeTint="BF"/>
    </w:rPr>
  </w:style>
  <w:style w:type="paragraph" w:styleId="ListParagraph">
    <w:name w:val="List Paragraph"/>
    <w:basedOn w:val="Normal"/>
    <w:uiPriority w:val="34"/>
    <w:qFormat/>
    <w:rsid w:val="009B4A46"/>
    <w:pPr>
      <w:ind w:left="720"/>
      <w:contextualSpacing/>
    </w:pPr>
  </w:style>
  <w:style w:type="character" w:styleId="IntenseEmphasis">
    <w:name w:val="Intense Emphasis"/>
    <w:basedOn w:val="DefaultParagraphFont"/>
    <w:uiPriority w:val="21"/>
    <w:qFormat/>
    <w:rsid w:val="009B4A46"/>
    <w:rPr>
      <w:i/>
      <w:iCs/>
      <w:color w:val="0F4761" w:themeColor="accent1" w:themeShade="BF"/>
    </w:rPr>
  </w:style>
  <w:style w:type="paragraph" w:styleId="IntenseQuote">
    <w:name w:val="Intense Quote"/>
    <w:basedOn w:val="Normal"/>
    <w:next w:val="Normal"/>
    <w:link w:val="IntenseQuoteChar"/>
    <w:uiPriority w:val="30"/>
    <w:qFormat/>
    <w:rsid w:val="009B4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46"/>
    <w:rPr>
      <w:i/>
      <w:iCs/>
      <w:color w:val="0F4761" w:themeColor="accent1" w:themeShade="BF"/>
    </w:rPr>
  </w:style>
  <w:style w:type="character" w:styleId="IntenseReference">
    <w:name w:val="Intense Reference"/>
    <w:basedOn w:val="DefaultParagraphFont"/>
    <w:uiPriority w:val="32"/>
    <w:qFormat/>
    <w:rsid w:val="009B4A46"/>
    <w:rPr>
      <w:b/>
      <w:bCs/>
      <w:smallCaps/>
      <w:color w:val="0F4761" w:themeColor="accent1" w:themeShade="BF"/>
      <w:spacing w:val="5"/>
    </w:rPr>
  </w:style>
  <w:style w:type="character" w:styleId="Hyperlink">
    <w:name w:val="Hyperlink"/>
    <w:basedOn w:val="DefaultParagraphFont"/>
    <w:uiPriority w:val="99"/>
    <w:unhideWhenUsed/>
    <w:rsid w:val="008D3B8F"/>
    <w:rPr>
      <w:color w:val="467886" w:themeColor="hyperlink"/>
      <w:u w:val="single"/>
    </w:rPr>
  </w:style>
  <w:style w:type="character" w:styleId="UnresolvedMention">
    <w:name w:val="Unresolved Mention"/>
    <w:basedOn w:val="DefaultParagraphFont"/>
    <w:uiPriority w:val="99"/>
    <w:semiHidden/>
    <w:unhideWhenUsed/>
    <w:rsid w:val="008D3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21626">
      <w:bodyDiv w:val="1"/>
      <w:marLeft w:val="0"/>
      <w:marRight w:val="0"/>
      <w:marTop w:val="0"/>
      <w:marBottom w:val="0"/>
      <w:divBdr>
        <w:top w:val="none" w:sz="0" w:space="0" w:color="auto"/>
        <w:left w:val="none" w:sz="0" w:space="0" w:color="auto"/>
        <w:bottom w:val="none" w:sz="0" w:space="0" w:color="auto"/>
        <w:right w:val="none" w:sz="0" w:space="0" w:color="auto"/>
      </w:divBdr>
    </w:div>
    <w:div w:id="1574706731">
      <w:bodyDiv w:val="1"/>
      <w:marLeft w:val="0"/>
      <w:marRight w:val="0"/>
      <w:marTop w:val="0"/>
      <w:marBottom w:val="0"/>
      <w:divBdr>
        <w:top w:val="none" w:sz="0" w:space="0" w:color="auto"/>
        <w:left w:val="none" w:sz="0" w:space="0" w:color="auto"/>
        <w:bottom w:val="none" w:sz="0" w:space="0" w:color="auto"/>
        <w:right w:val="none" w:sz="0" w:space="0" w:color="auto"/>
      </w:divBdr>
    </w:div>
    <w:div w:id="165278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hsbsa.nhs.uk/member-hub/understanding-your-benefits-2015-scheme" TargetMode="External"/><Relationship Id="rId4" Type="http://schemas.openxmlformats.org/officeDocument/2006/relationships/hyperlink" Target="https://www.nhsbsa.nhs.uk/member-hub/leaving-or-taking-break-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Company>NHS BSA</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Cassley</dc:creator>
  <cp:keywords/>
  <dc:description/>
  <cp:lastModifiedBy>Eleanor Cassley</cp:lastModifiedBy>
  <cp:revision>2</cp:revision>
  <dcterms:created xsi:type="dcterms:W3CDTF">2025-02-27T10:20:00Z</dcterms:created>
  <dcterms:modified xsi:type="dcterms:W3CDTF">2025-02-27T10:21:00Z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d287b-af50-4fcf-9040-106ecb50d969_Enabled">
    <vt:lpwstr>true</vt:lpwstr>
  </property>
  <property fmtid="{D5CDD505-2E9C-101B-9397-08002B2CF9AE}" pid="3" name="MSIP_Label_f52d287b-af50-4fcf-9040-106ecb50d969_SetDate">
    <vt:lpwstr>2025-02-27T10:20:40Z</vt:lpwstr>
  </property>
  <property fmtid="{D5CDD505-2E9C-101B-9397-08002B2CF9AE}" pid="4" name="MSIP_Label_f52d287b-af50-4fcf-9040-106ecb50d969_Method">
    <vt:lpwstr>Privileged</vt:lpwstr>
  </property>
  <property fmtid="{D5CDD505-2E9C-101B-9397-08002B2CF9AE}" pid="5" name="MSIP_Label_f52d287b-af50-4fcf-9040-106ecb50d969_Name">
    <vt:lpwstr>f52d287b-af50-4fcf-9040-106ecb50d969</vt:lpwstr>
  </property>
  <property fmtid="{D5CDD505-2E9C-101B-9397-08002B2CF9AE}" pid="6" name="MSIP_Label_f52d287b-af50-4fcf-9040-106ecb50d969_SiteId">
    <vt:lpwstr>cf6d0482-86b1-4f88-8c0c-3b4de4cb402c</vt:lpwstr>
  </property>
  <property fmtid="{D5CDD505-2E9C-101B-9397-08002B2CF9AE}" pid="7" name="MSIP_Label_f52d287b-af50-4fcf-9040-106ecb50d969_ActionId">
    <vt:lpwstr>3b7bae73-8220-40f8-b13d-7a3bedae4f0f</vt:lpwstr>
  </property>
  <property fmtid="{D5CDD505-2E9C-101B-9397-08002B2CF9AE}" pid="8" name="MSIP_Label_f52d287b-af50-4fcf-9040-106ecb50d969_ContentBits">
    <vt:lpwstr>0</vt:lpwstr>
  </property>
  <property fmtid="{D5CDD505-2E9C-101B-9397-08002B2CF9AE}" pid="9" name="MSIP_Label_f52d287b-af50-4fcf-9040-106ecb50d969_Tag">
    <vt:lpwstr>10, 0, 1, 1</vt:lpwstr>
  </property>
</Properties>
</file>